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>Итоги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>социально-экономического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 xml:space="preserve">  развития  территории  муниципального образования </w:t>
      </w:r>
      <w:r>
        <w:rPr>
          <w:b/>
          <w:sz w:val="52"/>
          <w:szCs w:val="52"/>
        </w:rPr>
        <w:t>Саян</w:t>
      </w:r>
      <w:r w:rsidRPr="00684CEB">
        <w:rPr>
          <w:b/>
          <w:sz w:val="52"/>
          <w:szCs w:val="52"/>
        </w:rPr>
        <w:t xml:space="preserve">ский сельсовет за </w:t>
      </w:r>
      <w:r w:rsidR="00F6436C">
        <w:rPr>
          <w:b/>
          <w:sz w:val="52"/>
          <w:szCs w:val="52"/>
        </w:rPr>
        <w:t>январь-июнь</w:t>
      </w:r>
      <w:r w:rsidR="00ED2819">
        <w:rPr>
          <w:b/>
          <w:sz w:val="52"/>
          <w:szCs w:val="52"/>
        </w:rPr>
        <w:t xml:space="preserve"> 2023</w:t>
      </w:r>
      <w:r w:rsidRPr="00684CEB">
        <w:rPr>
          <w:b/>
          <w:sz w:val="52"/>
          <w:szCs w:val="52"/>
        </w:rPr>
        <w:t xml:space="preserve"> года 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 xml:space="preserve">и </w:t>
      </w:r>
      <w:r w:rsidR="00E355E0">
        <w:rPr>
          <w:b/>
          <w:sz w:val="52"/>
          <w:szCs w:val="52"/>
        </w:rPr>
        <w:t>ожидаемые итоги з</w:t>
      </w:r>
      <w:r w:rsidRPr="00684CEB">
        <w:rPr>
          <w:b/>
          <w:sz w:val="52"/>
          <w:szCs w:val="52"/>
        </w:rPr>
        <w:t xml:space="preserve">а </w:t>
      </w:r>
      <w:r w:rsidR="00ED2819">
        <w:rPr>
          <w:b/>
          <w:sz w:val="52"/>
          <w:szCs w:val="52"/>
        </w:rPr>
        <w:t>2023</w:t>
      </w:r>
      <w:r w:rsidR="00F6436C">
        <w:rPr>
          <w:b/>
          <w:sz w:val="52"/>
          <w:szCs w:val="52"/>
        </w:rPr>
        <w:t xml:space="preserve"> год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sz w:val="28"/>
          <w:szCs w:val="28"/>
        </w:rPr>
      </w:pPr>
      <w:r w:rsidRPr="00684CEB">
        <w:rPr>
          <w:sz w:val="28"/>
          <w:szCs w:val="28"/>
        </w:rPr>
        <w:lastRenderedPageBreak/>
        <w:t>ОГЛАВЛЕНИЕ</w:t>
      </w:r>
    </w:p>
    <w:p w:rsidR="00E05E3E" w:rsidRDefault="00E05E3E" w:rsidP="001F6D26">
      <w:pPr>
        <w:jc w:val="center"/>
        <w:rPr>
          <w:sz w:val="28"/>
          <w:szCs w:val="28"/>
        </w:rPr>
      </w:pPr>
    </w:p>
    <w:p w:rsidR="00E05E3E" w:rsidRDefault="00E05E3E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характеристика муниципального образования</w:t>
      </w:r>
    </w:p>
    <w:p w:rsidR="00E05E3E" w:rsidRPr="00684CEB" w:rsidRDefault="00E05E3E" w:rsidP="002717A5">
      <w:pPr>
        <w:spacing w:line="360" w:lineRule="auto"/>
        <w:rPr>
          <w:i/>
          <w:color w:val="000000"/>
          <w:sz w:val="28"/>
          <w:szCs w:val="28"/>
        </w:rPr>
      </w:pPr>
      <w:r w:rsidRPr="00684CEB">
        <w:rPr>
          <w:i/>
          <w:color w:val="000000"/>
          <w:sz w:val="28"/>
          <w:szCs w:val="28"/>
        </w:rPr>
        <w:t>Территория</w:t>
      </w:r>
    </w:p>
    <w:p w:rsidR="00E05E3E" w:rsidRPr="00684CEB" w:rsidRDefault="00E05E3E" w:rsidP="002717A5">
      <w:pPr>
        <w:spacing w:line="360" w:lineRule="auto"/>
        <w:rPr>
          <w:i/>
          <w:sz w:val="28"/>
          <w:szCs w:val="28"/>
        </w:rPr>
      </w:pPr>
      <w:r w:rsidRPr="00684CEB">
        <w:rPr>
          <w:bCs/>
          <w:i/>
          <w:sz w:val="28"/>
          <w:szCs w:val="28"/>
        </w:rPr>
        <w:t>Демографическая ситуация</w:t>
      </w:r>
    </w:p>
    <w:p w:rsidR="00E05E3E" w:rsidRPr="00684CEB" w:rsidRDefault="00E05E3E" w:rsidP="002717A5">
      <w:pPr>
        <w:spacing w:line="360" w:lineRule="auto"/>
        <w:rPr>
          <w:i/>
          <w:sz w:val="28"/>
          <w:szCs w:val="28"/>
        </w:rPr>
      </w:pPr>
      <w:r w:rsidRPr="00684CEB">
        <w:rPr>
          <w:bCs/>
          <w:i/>
          <w:sz w:val="28"/>
          <w:szCs w:val="28"/>
        </w:rPr>
        <w:t>Рынок труда</w:t>
      </w:r>
    </w:p>
    <w:p w:rsidR="00E05E3E" w:rsidRDefault="00E05E3E" w:rsidP="002717A5">
      <w:pPr>
        <w:spacing w:line="360" w:lineRule="auto"/>
        <w:rPr>
          <w:bCs/>
          <w:i/>
          <w:sz w:val="28"/>
          <w:szCs w:val="28"/>
          <w:lang w:eastAsia="en-US"/>
        </w:rPr>
      </w:pPr>
      <w:r w:rsidRPr="00684CEB">
        <w:rPr>
          <w:bCs/>
          <w:i/>
          <w:sz w:val="28"/>
          <w:szCs w:val="28"/>
          <w:lang w:eastAsia="en-US"/>
        </w:rPr>
        <w:t>Промышленность и Сельское хозяйство</w:t>
      </w:r>
    </w:p>
    <w:p w:rsidR="00E05E3E" w:rsidRPr="00684CEB" w:rsidRDefault="00E05E3E" w:rsidP="002717A5">
      <w:pPr>
        <w:spacing w:line="360" w:lineRule="auto"/>
        <w:rPr>
          <w:bCs/>
          <w:i/>
          <w:sz w:val="28"/>
          <w:szCs w:val="28"/>
          <w:lang w:eastAsia="en-US"/>
        </w:rPr>
      </w:pPr>
      <w:r w:rsidRPr="00684CEB">
        <w:rPr>
          <w:bCs/>
          <w:i/>
          <w:sz w:val="28"/>
          <w:szCs w:val="28"/>
          <w:lang w:eastAsia="en-US"/>
        </w:rPr>
        <w:t>Малое предпринимательство</w:t>
      </w:r>
    </w:p>
    <w:p w:rsidR="00E05E3E" w:rsidRPr="00684CEB" w:rsidRDefault="00E05E3E" w:rsidP="002717A5">
      <w:pPr>
        <w:spacing w:line="360" w:lineRule="auto"/>
        <w:rPr>
          <w:sz w:val="28"/>
          <w:szCs w:val="28"/>
        </w:rPr>
      </w:pPr>
      <w:r w:rsidRPr="00684CEB">
        <w:rPr>
          <w:sz w:val="28"/>
          <w:szCs w:val="28"/>
        </w:rPr>
        <w:t>Бюджет поселения</w:t>
      </w:r>
    </w:p>
    <w:p w:rsidR="00E05E3E" w:rsidRDefault="00E05E3E" w:rsidP="002717A5">
      <w:pPr>
        <w:spacing w:line="360" w:lineRule="auto"/>
        <w:rPr>
          <w:sz w:val="28"/>
          <w:szCs w:val="28"/>
        </w:rPr>
      </w:pPr>
      <w:r w:rsidRPr="00684CEB">
        <w:rPr>
          <w:sz w:val="28"/>
          <w:szCs w:val="28"/>
        </w:rPr>
        <w:t>Имущество</w:t>
      </w:r>
    </w:p>
    <w:p w:rsidR="00E05E3E" w:rsidRPr="002717A5" w:rsidRDefault="00E05E3E" w:rsidP="002717A5">
      <w:pPr>
        <w:spacing w:line="360" w:lineRule="auto"/>
        <w:rPr>
          <w:i/>
          <w:sz w:val="28"/>
          <w:szCs w:val="28"/>
        </w:rPr>
      </w:pPr>
      <w:r w:rsidRPr="002717A5">
        <w:rPr>
          <w:i/>
          <w:sz w:val="28"/>
          <w:szCs w:val="28"/>
        </w:rPr>
        <w:t>Формирование  муниципального заказа, осуществление закупок, исполнение полномочий уполномоченного органа.</w:t>
      </w:r>
    </w:p>
    <w:p w:rsidR="00E05E3E" w:rsidRDefault="00E05E3E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Качество жизни населения</w:t>
      </w:r>
    </w:p>
    <w:p w:rsidR="00E05E3E" w:rsidRPr="00684CEB" w:rsidRDefault="00E05E3E" w:rsidP="002717A5">
      <w:pPr>
        <w:spacing w:line="360" w:lineRule="auto"/>
        <w:rPr>
          <w:i/>
          <w:sz w:val="28"/>
          <w:szCs w:val="28"/>
        </w:rPr>
      </w:pPr>
      <w:r w:rsidRPr="00684CEB">
        <w:rPr>
          <w:i/>
          <w:sz w:val="28"/>
          <w:szCs w:val="28"/>
        </w:rPr>
        <w:t>Транспорт и связь</w:t>
      </w:r>
    </w:p>
    <w:p w:rsidR="00E05E3E" w:rsidRPr="00684CEB" w:rsidRDefault="00E05E3E" w:rsidP="002717A5">
      <w:pPr>
        <w:spacing w:line="360" w:lineRule="auto"/>
        <w:rPr>
          <w:i/>
          <w:sz w:val="28"/>
          <w:szCs w:val="28"/>
        </w:rPr>
      </w:pPr>
      <w:r w:rsidRPr="00684CEB">
        <w:rPr>
          <w:i/>
          <w:sz w:val="28"/>
          <w:szCs w:val="28"/>
        </w:rPr>
        <w:t>Здравоохранение</w:t>
      </w:r>
    </w:p>
    <w:p w:rsidR="00E05E3E" w:rsidRPr="00684CEB" w:rsidRDefault="00E05E3E" w:rsidP="002717A5">
      <w:pPr>
        <w:spacing w:line="360" w:lineRule="auto"/>
        <w:rPr>
          <w:i/>
          <w:sz w:val="28"/>
          <w:szCs w:val="28"/>
        </w:rPr>
      </w:pPr>
      <w:r w:rsidRPr="00684CEB">
        <w:rPr>
          <w:i/>
          <w:sz w:val="28"/>
          <w:szCs w:val="28"/>
        </w:rPr>
        <w:t>Образование</w:t>
      </w:r>
    </w:p>
    <w:p w:rsidR="00E05E3E" w:rsidRPr="00684CEB" w:rsidRDefault="00E05E3E" w:rsidP="002717A5">
      <w:pPr>
        <w:spacing w:line="360" w:lineRule="auto"/>
        <w:rPr>
          <w:bCs/>
          <w:i/>
          <w:sz w:val="28"/>
          <w:szCs w:val="28"/>
        </w:rPr>
      </w:pPr>
      <w:r w:rsidRPr="00684CEB">
        <w:rPr>
          <w:bCs/>
          <w:i/>
          <w:sz w:val="28"/>
          <w:szCs w:val="28"/>
        </w:rPr>
        <w:t>Культура и спорт</w:t>
      </w:r>
    </w:p>
    <w:p w:rsidR="00E05E3E" w:rsidRPr="00684CEB" w:rsidRDefault="00E05E3E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52BC2">
      <w:pPr>
        <w:ind w:firstLine="709"/>
        <w:jc w:val="center"/>
        <w:rPr>
          <w:color w:val="000000"/>
          <w:sz w:val="28"/>
          <w:szCs w:val="28"/>
        </w:rPr>
      </w:pPr>
      <w:r w:rsidRPr="00505C8A">
        <w:rPr>
          <w:color w:val="000000"/>
          <w:sz w:val="28"/>
          <w:szCs w:val="28"/>
        </w:rPr>
        <w:lastRenderedPageBreak/>
        <w:t>ОБЩАЯ ХАРАКТЕРИСТИКА МУНИЦИПАЛЬНОГО ОБРАЗОВАНИЯ</w:t>
      </w:r>
    </w:p>
    <w:p w:rsidR="00E05E3E" w:rsidRDefault="00E05E3E" w:rsidP="0043441B">
      <w:pPr>
        <w:ind w:firstLine="709"/>
        <w:jc w:val="both"/>
        <w:rPr>
          <w:i/>
          <w:color w:val="000000"/>
        </w:rPr>
      </w:pPr>
    </w:p>
    <w:p w:rsidR="00E05E3E" w:rsidRPr="005E7B9B" w:rsidRDefault="00E05E3E" w:rsidP="0043441B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5E7B9B">
        <w:rPr>
          <w:b/>
          <w:i/>
          <w:color w:val="000000"/>
          <w:sz w:val="28"/>
          <w:szCs w:val="28"/>
        </w:rPr>
        <w:t>Территория</w:t>
      </w:r>
    </w:p>
    <w:p w:rsidR="00E05E3E" w:rsidRPr="00905942" w:rsidRDefault="00E05E3E" w:rsidP="0043441B">
      <w:pPr>
        <w:ind w:firstLine="709"/>
        <w:jc w:val="both"/>
        <w:rPr>
          <w:sz w:val="28"/>
          <w:szCs w:val="28"/>
        </w:rPr>
      </w:pPr>
      <w:proofErr w:type="gramStart"/>
      <w:r w:rsidRPr="00905942">
        <w:rPr>
          <w:sz w:val="28"/>
          <w:szCs w:val="28"/>
        </w:rPr>
        <w:t>Муниципальное образование Саянский сельсовет расположено в границах бывшего совхоза «Саянский» с включением в нее земель ОАО «Саянское», крестьянских (фермерских) хозяйств, земель лесного и водного фондов, автомобильного транспорта  и земель, находящихся в ведении сельсовета.</w:t>
      </w:r>
      <w:proofErr w:type="gramEnd"/>
    </w:p>
    <w:p w:rsidR="00E05E3E" w:rsidRDefault="00E05E3E" w:rsidP="0043441B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eastAsia="en-US"/>
        </w:rPr>
        <w:t>Саян</w:t>
      </w:r>
      <w:r w:rsidRPr="002717A5">
        <w:rPr>
          <w:sz w:val="28"/>
          <w:szCs w:val="28"/>
          <w:lang w:eastAsia="en-US"/>
        </w:rPr>
        <w:t xml:space="preserve">ский сельсовет находится </w:t>
      </w:r>
      <w:proofErr w:type="gramStart"/>
      <w:r w:rsidRPr="002717A5">
        <w:rPr>
          <w:sz w:val="28"/>
          <w:szCs w:val="28"/>
          <w:lang w:eastAsia="en-US"/>
        </w:rPr>
        <w:t>в</w:t>
      </w:r>
      <w:proofErr w:type="gramEnd"/>
      <w:r w:rsidR="00F01F1C">
        <w:rPr>
          <w:sz w:val="28"/>
          <w:szCs w:val="28"/>
          <w:lang w:eastAsia="en-US"/>
        </w:rPr>
        <w:t xml:space="preserve"> </w:t>
      </w:r>
      <w:proofErr w:type="gramStart"/>
      <w:r w:rsidRPr="002717A5">
        <w:rPr>
          <w:sz w:val="28"/>
          <w:szCs w:val="28"/>
          <w:lang w:eastAsia="en-US"/>
        </w:rPr>
        <w:t>Краснотуранском</w:t>
      </w:r>
      <w:proofErr w:type="gramEnd"/>
      <w:r w:rsidRPr="002717A5">
        <w:rPr>
          <w:sz w:val="28"/>
          <w:szCs w:val="28"/>
          <w:lang w:eastAsia="en-US"/>
        </w:rPr>
        <w:t xml:space="preserve"> районе  Красноярского края</w:t>
      </w:r>
      <w:r w:rsidRPr="00FD57F7">
        <w:rPr>
          <w:rFonts w:ascii="Times New Roman CYR" w:hAnsi="Times New Roman CYR" w:cs="Times New Roman CYR"/>
          <w:sz w:val="28"/>
          <w:szCs w:val="28"/>
        </w:rPr>
        <w:t xml:space="preserve"> в Минусинской впадине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E05E3E" w:rsidRPr="00905942" w:rsidRDefault="00E05E3E" w:rsidP="0043441B">
      <w:pPr>
        <w:ind w:firstLine="709"/>
        <w:jc w:val="both"/>
        <w:rPr>
          <w:sz w:val="28"/>
          <w:szCs w:val="28"/>
        </w:rPr>
      </w:pPr>
      <w:proofErr w:type="gramStart"/>
      <w:r w:rsidRPr="00905942">
        <w:rPr>
          <w:sz w:val="28"/>
          <w:szCs w:val="28"/>
        </w:rPr>
        <w:t xml:space="preserve">Муниципальное образование Саянский сельсовет включает 4 населенных пункта: </w:t>
      </w:r>
      <w:r w:rsidR="004F0609">
        <w:rPr>
          <w:sz w:val="28"/>
          <w:szCs w:val="28"/>
        </w:rPr>
        <w:t xml:space="preserve">с. </w:t>
      </w:r>
      <w:r w:rsidRPr="00905942">
        <w:rPr>
          <w:sz w:val="28"/>
          <w:szCs w:val="28"/>
        </w:rPr>
        <w:t xml:space="preserve">Саянск, </w:t>
      </w:r>
      <w:r w:rsidR="004F0609">
        <w:rPr>
          <w:sz w:val="28"/>
          <w:szCs w:val="28"/>
        </w:rPr>
        <w:t xml:space="preserve">с. </w:t>
      </w:r>
      <w:r w:rsidRPr="00905942">
        <w:rPr>
          <w:sz w:val="28"/>
          <w:szCs w:val="28"/>
        </w:rPr>
        <w:t xml:space="preserve">Моисеевка, </w:t>
      </w:r>
      <w:r w:rsidR="004F0609">
        <w:rPr>
          <w:sz w:val="28"/>
          <w:szCs w:val="28"/>
        </w:rPr>
        <w:t xml:space="preserve">д. </w:t>
      </w:r>
      <w:r w:rsidRPr="00905942">
        <w:rPr>
          <w:sz w:val="28"/>
          <w:szCs w:val="28"/>
        </w:rPr>
        <w:t xml:space="preserve">Николаевка, </w:t>
      </w:r>
      <w:r w:rsidR="004F0609">
        <w:rPr>
          <w:sz w:val="28"/>
          <w:szCs w:val="28"/>
        </w:rPr>
        <w:t xml:space="preserve">п. </w:t>
      </w:r>
      <w:r w:rsidRPr="00905942">
        <w:rPr>
          <w:sz w:val="28"/>
          <w:szCs w:val="28"/>
        </w:rPr>
        <w:t>Теплый Ключ.</w:t>
      </w:r>
      <w:proofErr w:type="gramEnd"/>
      <w:r w:rsidRPr="00905942">
        <w:rPr>
          <w:sz w:val="28"/>
          <w:szCs w:val="28"/>
        </w:rPr>
        <w:t xml:space="preserve"> Основные характеристики населенных пунктов представлены в таблице 1.</w:t>
      </w:r>
    </w:p>
    <w:p w:rsidR="00E05E3E" w:rsidRDefault="00E05E3E" w:rsidP="0043441B">
      <w:pPr>
        <w:ind w:firstLine="709"/>
        <w:jc w:val="both"/>
        <w:rPr>
          <w:sz w:val="28"/>
          <w:szCs w:val="28"/>
          <w:lang w:eastAsia="en-US"/>
        </w:rPr>
      </w:pPr>
    </w:p>
    <w:p w:rsidR="00E05E3E" w:rsidRPr="00905942" w:rsidRDefault="00E05E3E" w:rsidP="005E7B9B">
      <w:pPr>
        <w:ind w:firstLine="709"/>
        <w:jc w:val="right"/>
        <w:rPr>
          <w:sz w:val="28"/>
          <w:szCs w:val="28"/>
        </w:rPr>
      </w:pPr>
      <w:r w:rsidRPr="00905942">
        <w:rPr>
          <w:sz w:val="28"/>
          <w:szCs w:val="28"/>
        </w:rPr>
        <w:t>Таблица 1.</w:t>
      </w:r>
    </w:p>
    <w:p w:rsidR="00E05E3E" w:rsidRPr="00905942" w:rsidRDefault="00E05E3E" w:rsidP="005E7B9B">
      <w:pPr>
        <w:ind w:firstLine="709"/>
        <w:jc w:val="right"/>
        <w:rPr>
          <w:sz w:val="28"/>
          <w:szCs w:val="28"/>
        </w:rPr>
      </w:pPr>
      <w:r w:rsidRPr="00905942">
        <w:rPr>
          <w:sz w:val="28"/>
          <w:szCs w:val="28"/>
        </w:rPr>
        <w:t>Характеристика поселений.</w:t>
      </w:r>
    </w:p>
    <w:p w:rsidR="00E05E3E" w:rsidRPr="00905942" w:rsidRDefault="00E05E3E" w:rsidP="0043441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534"/>
        <w:gridCol w:w="1569"/>
        <w:gridCol w:w="1583"/>
        <w:gridCol w:w="1584"/>
        <w:gridCol w:w="1585"/>
      </w:tblGrid>
      <w:tr w:rsidR="00E05E3E" w:rsidRPr="00905942" w:rsidTr="00E14CE3">
        <w:tc>
          <w:tcPr>
            <w:tcW w:w="1595" w:type="dxa"/>
          </w:tcPr>
          <w:p w:rsidR="00E05E3E" w:rsidRPr="00905942" w:rsidRDefault="00E05E3E" w:rsidP="00E14CE3">
            <w:pPr>
              <w:ind w:firstLine="709"/>
              <w:jc w:val="both"/>
            </w:pPr>
            <w:r w:rsidRPr="00905942">
              <w:t>Наименование населенного пункта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center"/>
            </w:pPr>
            <w:r w:rsidRPr="00905942">
              <w:t>Тип поселения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ind w:firstLine="12"/>
              <w:jc w:val="center"/>
            </w:pPr>
            <w:r w:rsidRPr="00905942">
              <w:t xml:space="preserve">Площадь территории, </w:t>
            </w:r>
            <w:proofErr w:type="gramStart"/>
            <w:r w:rsidRPr="00905942">
              <w:t>га</w:t>
            </w:r>
            <w:proofErr w:type="gramEnd"/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center"/>
            </w:pPr>
            <w:r w:rsidRPr="00905942">
              <w:t>Численность населения, человек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center"/>
            </w:pPr>
            <w:r w:rsidRPr="00905942">
              <w:t xml:space="preserve">Удаленность от райцентра, </w:t>
            </w:r>
            <w:proofErr w:type="gramStart"/>
            <w:r w:rsidRPr="00905942">
              <w:t>км</w:t>
            </w:r>
            <w:proofErr w:type="gramEnd"/>
          </w:p>
        </w:tc>
        <w:tc>
          <w:tcPr>
            <w:tcW w:w="1596" w:type="dxa"/>
          </w:tcPr>
          <w:p w:rsidR="00E05E3E" w:rsidRPr="00905942" w:rsidRDefault="00E05E3E" w:rsidP="00D6532F">
            <w:pPr>
              <w:jc w:val="center"/>
            </w:pPr>
            <w:r w:rsidRPr="00905942">
              <w:t xml:space="preserve">Удаленность от краевого центра, </w:t>
            </w:r>
            <w:proofErr w:type="gramStart"/>
            <w:r w:rsidRPr="00905942">
              <w:t>км</w:t>
            </w:r>
            <w:proofErr w:type="gramEnd"/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886FCE">
            <w:pPr>
              <w:jc w:val="both"/>
            </w:pPr>
            <w:r w:rsidRPr="00905942">
              <w:t>Саянск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село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219</w:t>
            </w:r>
          </w:p>
        </w:tc>
        <w:tc>
          <w:tcPr>
            <w:tcW w:w="1595" w:type="dxa"/>
          </w:tcPr>
          <w:p w:rsidR="00E05E3E" w:rsidRPr="002D003F" w:rsidRDefault="004636A1" w:rsidP="00D6532F">
            <w:pPr>
              <w:jc w:val="center"/>
            </w:pPr>
            <w:r w:rsidRPr="002D003F">
              <w:t>592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46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502</w:t>
            </w:r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D6532F">
            <w:r w:rsidRPr="00905942">
              <w:t>Моисеевка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село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94</w:t>
            </w:r>
          </w:p>
        </w:tc>
        <w:tc>
          <w:tcPr>
            <w:tcW w:w="1595" w:type="dxa"/>
          </w:tcPr>
          <w:p w:rsidR="00E05E3E" w:rsidRPr="002D003F" w:rsidRDefault="00886FCE" w:rsidP="00D6532F">
            <w:pPr>
              <w:jc w:val="center"/>
            </w:pPr>
            <w:r w:rsidRPr="002D003F">
              <w:t>154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51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507</w:t>
            </w:r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Николаевка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деревня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95</w:t>
            </w:r>
          </w:p>
        </w:tc>
        <w:tc>
          <w:tcPr>
            <w:tcW w:w="1595" w:type="dxa"/>
          </w:tcPr>
          <w:p w:rsidR="00E05E3E" w:rsidRPr="002D003F" w:rsidRDefault="00886FCE" w:rsidP="00D6532F">
            <w:pPr>
              <w:jc w:val="center"/>
            </w:pPr>
            <w:r w:rsidRPr="002D003F">
              <w:t>455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28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518</w:t>
            </w:r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Теплый Ключ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поселок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29</w:t>
            </w:r>
          </w:p>
        </w:tc>
        <w:tc>
          <w:tcPr>
            <w:tcW w:w="1595" w:type="dxa"/>
          </w:tcPr>
          <w:p w:rsidR="00E05E3E" w:rsidRPr="002D003F" w:rsidRDefault="00A21AB3" w:rsidP="00D6532F">
            <w:pPr>
              <w:jc w:val="center"/>
            </w:pPr>
            <w:r w:rsidRPr="002D003F">
              <w:t>6</w:t>
            </w:r>
            <w:r w:rsidR="00E05E3E" w:rsidRPr="002D003F">
              <w:t>7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32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514</w:t>
            </w:r>
          </w:p>
        </w:tc>
      </w:tr>
    </w:tbl>
    <w:p w:rsidR="00E05E3E" w:rsidRDefault="00E05E3E" w:rsidP="0043441B">
      <w:pPr>
        <w:spacing w:line="276" w:lineRule="auto"/>
        <w:ind w:firstLine="709"/>
        <w:jc w:val="both"/>
        <w:rPr>
          <w:bCs/>
          <w:i/>
          <w:sz w:val="28"/>
          <w:szCs w:val="28"/>
          <w:lang w:eastAsia="en-US"/>
        </w:rPr>
      </w:pPr>
    </w:p>
    <w:p w:rsidR="00E05E3E" w:rsidRPr="005E7B9B" w:rsidRDefault="00E05E3E" w:rsidP="0043441B">
      <w:pPr>
        <w:spacing w:line="276" w:lineRule="auto"/>
        <w:ind w:firstLine="709"/>
        <w:jc w:val="both"/>
        <w:rPr>
          <w:b/>
          <w:i/>
          <w:sz w:val="28"/>
          <w:szCs w:val="28"/>
          <w:lang w:eastAsia="en-US"/>
        </w:rPr>
      </w:pPr>
      <w:r w:rsidRPr="005E7B9B">
        <w:rPr>
          <w:b/>
          <w:bCs/>
          <w:i/>
          <w:sz w:val="28"/>
          <w:szCs w:val="28"/>
          <w:lang w:eastAsia="en-US"/>
        </w:rPr>
        <w:t>Демографическая ситуация</w:t>
      </w:r>
    </w:p>
    <w:p w:rsidR="00E05E3E" w:rsidRPr="000804E3" w:rsidRDefault="00E05E3E" w:rsidP="0043441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Демографическая ситуация характеризуется процессом естественной </w:t>
      </w:r>
      <w:r w:rsidR="000804E3" w:rsidRPr="000804E3">
        <w:rPr>
          <w:sz w:val="28"/>
          <w:szCs w:val="28"/>
          <w:lang w:eastAsia="en-US"/>
        </w:rPr>
        <w:t>убыли</w:t>
      </w:r>
      <w:r w:rsidR="007B6A8D" w:rsidRPr="000804E3">
        <w:rPr>
          <w:sz w:val="28"/>
          <w:szCs w:val="28"/>
          <w:lang w:eastAsia="en-US"/>
        </w:rPr>
        <w:t xml:space="preserve"> </w:t>
      </w:r>
      <w:r w:rsidRPr="000804E3">
        <w:rPr>
          <w:sz w:val="28"/>
          <w:szCs w:val="28"/>
          <w:lang w:eastAsia="en-US"/>
        </w:rPr>
        <w:t xml:space="preserve">населения, это является основной причиной </w:t>
      </w:r>
      <w:r w:rsidR="000804E3" w:rsidRPr="000804E3">
        <w:rPr>
          <w:sz w:val="28"/>
          <w:szCs w:val="28"/>
          <w:lang w:eastAsia="en-US"/>
        </w:rPr>
        <w:t xml:space="preserve">уменьшения </w:t>
      </w:r>
      <w:r w:rsidRPr="000804E3">
        <w:rPr>
          <w:sz w:val="28"/>
          <w:szCs w:val="28"/>
          <w:lang w:eastAsia="en-US"/>
        </w:rPr>
        <w:t xml:space="preserve">численности жителей поселения.  </w:t>
      </w:r>
      <w:r w:rsidR="00F6436C" w:rsidRPr="000804E3">
        <w:rPr>
          <w:sz w:val="28"/>
          <w:szCs w:val="28"/>
          <w:lang w:eastAsia="en-US"/>
        </w:rPr>
        <w:t xml:space="preserve">Так на 1 января </w:t>
      </w:r>
      <w:r w:rsidR="004636A1">
        <w:rPr>
          <w:sz w:val="28"/>
          <w:szCs w:val="28"/>
          <w:lang w:eastAsia="en-US"/>
        </w:rPr>
        <w:t>2023</w:t>
      </w:r>
      <w:r w:rsidRPr="000804E3">
        <w:rPr>
          <w:sz w:val="28"/>
          <w:szCs w:val="28"/>
          <w:lang w:eastAsia="en-US"/>
        </w:rPr>
        <w:t xml:space="preserve"> года общая численность населения составляла 1</w:t>
      </w:r>
      <w:r w:rsidR="004636A1">
        <w:rPr>
          <w:sz w:val="28"/>
          <w:szCs w:val="28"/>
          <w:lang w:eastAsia="en-US"/>
        </w:rPr>
        <w:t>26</w:t>
      </w:r>
      <w:r w:rsidR="00886FCE">
        <w:rPr>
          <w:sz w:val="28"/>
          <w:szCs w:val="28"/>
          <w:lang w:eastAsia="en-US"/>
        </w:rPr>
        <w:t>8</w:t>
      </w:r>
      <w:r w:rsidR="000804E3" w:rsidRPr="000804E3">
        <w:rPr>
          <w:sz w:val="28"/>
          <w:szCs w:val="28"/>
          <w:lang w:eastAsia="en-US"/>
        </w:rPr>
        <w:t xml:space="preserve"> </w:t>
      </w:r>
      <w:r w:rsidRPr="000804E3">
        <w:rPr>
          <w:sz w:val="28"/>
          <w:szCs w:val="28"/>
          <w:lang w:eastAsia="en-US"/>
        </w:rPr>
        <w:t xml:space="preserve">чел., что на </w:t>
      </w:r>
      <w:r w:rsidR="004636A1">
        <w:rPr>
          <w:sz w:val="28"/>
          <w:szCs w:val="28"/>
          <w:lang w:eastAsia="en-US"/>
        </w:rPr>
        <w:t>1</w:t>
      </w:r>
      <w:r w:rsidR="00D32826">
        <w:rPr>
          <w:sz w:val="28"/>
          <w:szCs w:val="28"/>
          <w:lang w:eastAsia="en-US"/>
        </w:rPr>
        <w:t>7</w:t>
      </w:r>
      <w:r w:rsidR="004636A1">
        <w:rPr>
          <w:sz w:val="28"/>
          <w:szCs w:val="28"/>
          <w:lang w:eastAsia="en-US"/>
        </w:rPr>
        <w:t>0</w:t>
      </w:r>
      <w:r w:rsidRPr="000804E3">
        <w:rPr>
          <w:sz w:val="28"/>
          <w:szCs w:val="28"/>
          <w:lang w:eastAsia="en-US"/>
        </w:rPr>
        <w:t xml:space="preserve"> человек </w:t>
      </w:r>
      <w:r w:rsidR="00A21AB3" w:rsidRPr="000804E3">
        <w:rPr>
          <w:sz w:val="28"/>
          <w:szCs w:val="28"/>
          <w:lang w:eastAsia="en-US"/>
        </w:rPr>
        <w:t>меньше</w:t>
      </w:r>
      <w:r w:rsidRPr="000804E3">
        <w:rPr>
          <w:sz w:val="28"/>
          <w:szCs w:val="28"/>
          <w:lang w:eastAsia="en-US"/>
        </w:rPr>
        <w:t>,</w:t>
      </w:r>
      <w:r w:rsidR="004636A1">
        <w:rPr>
          <w:sz w:val="28"/>
          <w:szCs w:val="28"/>
          <w:lang w:eastAsia="en-US"/>
        </w:rPr>
        <w:t xml:space="preserve"> чем на 1 января 2022</w:t>
      </w:r>
      <w:r w:rsidRPr="000804E3">
        <w:rPr>
          <w:sz w:val="28"/>
          <w:szCs w:val="28"/>
          <w:lang w:eastAsia="en-US"/>
        </w:rPr>
        <w:t xml:space="preserve"> года</w:t>
      </w:r>
      <w:r w:rsidR="004636A1">
        <w:rPr>
          <w:sz w:val="28"/>
          <w:szCs w:val="28"/>
          <w:lang w:eastAsia="en-US"/>
        </w:rPr>
        <w:t xml:space="preserve"> (по данным всероссийской  переписи населения 2022 года)</w:t>
      </w:r>
      <w:r w:rsidRPr="000804E3">
        <w:rPr>
          <w:sz w:val="28"/>
          <w:szCs w:val="28"/>
          <w:lang w:eastAsia="en-US"/>
        </w:rPr>
        <w:t xml:space="preserve">. </w:t>
      </w:r>
      <w:r w:rsidR="00F6436C" w:rsidRPr="000804E3">
        <w:rPr>
          <w:sz w:val="28"/>
          <w:szCs w:val="28"/>
          <w:lang w:eastAsia="en-US"/>
        </w:rPr>
        <w:t xml:space="preserve">Число </w:t>
      </w:r>
      <w:r w:rsidR="00F6436C" w:rsidRPr="003204E4">
        <w:rPr>
          <w:sz w:val="28"/>
          <w:szCs w:val="28"/>
          <w:lang w:eastAsia="en-US"/>
        </w:rPr>
        <w:t xml:space="preserve">родившихся  за </w:t>
      </w:r>
      <w:r w:rsidR="00A21AB3" w:rsidRPr="003204E4">
        <w:rPr>
          <w:sz w:val="28"/>
          <w:szCs w:val="28"/>
          <w:lang w:eastAsia="en-US"/>
        </w:rPr>
        <w:t xml:space="preserve">9 месяцев </w:t>
      </w:r>
      <w:r w:rsidR="00F6436C" w:rsidRPr="003204E4">
        <w:rPr>
          <w:sz w:val="28"/>
          <w:szCs w:val="28"/>
          <w:lang w:eastAsia="en-US"/>
        </w:rPr>
        <w:t>20</w:t>
      </w:r>
      <w:r w:rsidR="004636A1" w:rsidRPr="003204E4">
        <w:rPr>
          <w:sz w:val="28"/>
          <w:szCs w:val="28"/>
          <w:lang w:eastAsia="en-US"/>
        </w:rPr>
        <w:t>23</w:t>
      </w:r>
      <w:r w:rsidRPr="003204E4">
        <w:rPr>
          <w:sz w:val="28"/>
          <w:szCs w:val="28"/>
          <w:lang w:eastAsia="en-US"/>
        </w:rPr>
        <w:t xml:space="preserve"> год</w:t>
      </w:r>
      <w:r w:rsidR="00A21AB3" w:rsidRPr="003204E4">
        <w:rPr>
          <w:sz w:val="28"/>
          <w:szCs w:val="28"/>
          <w:lang w:eastAsia="en-US"/>
        </w:rPr>
        <w:t>а</w:t>
      </w:r>
      <w:r w:rsidRPr="003204E4">
        <w:rPr>
          <w:sz w:val="28"/>
          <w:szCs w:val="28"/>
          <w:lang w:eastAsia="en-US"/>
        </w:rPr>
        <w:t xml:space="preserve">- </w:t>
      </w:r>
      <w:r w:rsidR="004636A1" w:rsidRPr="003204E4">
        <w:rPr>
          <w:sz w:val="28"/>
          <w:szCs w:val="28"/>
          <w:lang w:eastAsia="en-US"/>
        </w:rPr>
        <w:t>7</w:t>
      </w:r>
      <w:r w:rsidRPr="003204E4">
        <w:rPr>
          <w:sz w:val="28"/>
          <w:szCs w:val="28"/>
          <w:lang w:eastAsia="en-US"/>
        </w:rPr>
        <w:t xml:space="preserve"> человек. Количество </w:t>
      </w:r>
      <w:proofErr w:type="gramStart"/>
      <w:r w:rsidRPr="003204E4">
        <w:rPr>
          <w:sz w:val="28"/>
          <w:szCs w:val="28"/>
          <w:lang w:eastAsia="en-US"/>
        </w:rPr>
        <w:t>умерших</w:t>
      </w:r>
      <w:proofErr w:type="gramEnd"/>
      <w:r w:rsidR="007B6A8D" w:rsidRPr="003204E4">
        <w:rPr>
          <w:sz w:val="28"/>
          <w:szCs w:val="28"/>
          <w:lang w:eastAsia="en-US"/>
        </w:rPr>
        <w:t xml:space="preserve"> </w:t>
      </w:r>
      <w:r w:rsidR="0048394D" w:rsidRPr="003204E4">
        <w:rPr>
          <w:sz w:val="28"/>
          <w:szCs w:val="28"/>
          <w:lang w:eastAsia="en-US"/>
        </w:rPr>
        <w:t>равно</w:t>
      </w:r>
      <w:r w:rsidR="00A21AB3" w:rsidRPr="003204E4">
        <w:rPr>
          <w:sz w:val="28"/>
          <w:szCs w:val="28"/>
          <w:lang w:eastAsia="en-US"/>
        </w:rPr>
        <w:t>,</w:t>
      </w:r>
      <w:r w:rsidR="0048394D" w:rsidRPr="003204E4">
        <w:rPr>
          <w:sz w:val="28"/>
          <w:szCs w:val="28"/>
          <w:lang w:eastAsia="en-US"/>
        </w:rPr>
        <w:t xml:space="preserve">  количеству родившихся в 2023</w:t>
      </w:r>
      <w:r w:rsidR="00F6436C" w:rsidRPr="003204E4">
        <w:rPr>
          <w:sz w:val="28"/>
          <w:szCs w:val="28"/>
          <w:lang w:eastAsia="en-US"/>
        </w:rPr>
        <w:t xml:space="preserve"> году.  За шесть</w:t>
      </w:r>
      <w:r w:rsidR="0048394D" w:rsidRPr="003204E4">
        <w:rPr>
          <w:sz w:val="28"/>
          <w:szCs w:val="28"/>
          <w:lang w:eastAsia="en-US"/>
        </w:rPr>
        <w:t xml:space="preserve"> месяцев 2023</w:t>
      </w:r>
      <w:r w:rsidRPr="000804E3">
        <w:rPr>
          <w:sz w:val="28"/>
          <w:szCs w:val="28"/>
          <w:lang w:eastAsia="en-US"/>
        </w:rPr>
        <w:t xml:space="preserve"> года на территории муниципального образования родились </w:t>
      </w:r>
      <w:r w:rsidR="0048394D">
        <w:rPr>
          <w:sz w:val="28"/>
          <w:szCs w:val="28"/>
          <w:lang w:eastAsia="en-US"/>
        </w:rPr>
        <w:t>3</w:t>
      </w:r>
      <w:r w:rsidRPr="000804E3">
        <w:rPr>
          <w:sz w:val="28"/>
          <w:szCs w:val="28"/>
          <w:lang w:eastAsia="en-US"/>
        </w:rPr>
        <w:t xml:space="preserve"> человек</w:t>
      </w:r>
      <w:r w:rsidR="00F6436C" w:rsidRPr="000804E3">
        <w:rPr>
          <w:sz w:val="28"/>
          <w:szCs w:val="28"/>
          <w:lang w:eastAsia="en-US"/>
        </w:rPr>
        <w:t>а</w:t>
      </w:r>
      <w:r w:rsidRPr="000804E3">
        <w:rPr>
          <w:sz w:val="28"/>
          <w:szCs w:val="28"/>
          <w:lang w:eastAsia="en-US"/>
        </w:rPr>
        <w:t>, умерли -</w:t>
      </w:r>
      <w:r w:rsidR="00886FCE">
        <w:rPr>
          <w:sz w:val="28"/>
          <w:szCs w:val="28"/>
          <w:lang w:eastAsia="en-US"/>
        </w:rPr>
        <w:t xml:space="preserve"> </w:t>
      </w:r>
      <w:r w:rsidR="0048394D">
        <w:rPr>
          <w:sz w:val="28"/>
          <w:szCs w:val="28"/>
          <w:lang w:eastAsia="en-US"/>
        </w:rPr>
        <w:t>5</w:t>
      </w:r>
      <w:r w:rsidRPr="000804E3">
        <w:rPr>
          <w:sz w:val="28"/>
          <w:szCs w:val="28"/>
          <w:lang w:eastAsia="en-US"/>
        </w:rPr>
        <w:t xml:space="preserve"> чело</w:t>
      </w:r>
      <w:r w:rsidR="00F6436C" w:rsidRPr="000804E3">
        <w:rPr>
          <w:sz w:val="28"/>
          <w:szCs w:val="28"/>
          <w:lang w:eastAsia="en-US"/>
        </w:rPr>
        <w:t>ве</w:t>
      </w:r>
      <w:r w:rsidR="000804E3" w:rsidRPr="000804E3">
        <w:rPr>
          <w:sz w:val="28"/>
          <w:szCs w:val="28"/>
          <w:lang w:eastAsia="en-US"/>
        </w:rPr>
        <w:t>к естественный прирост равен -</w:t>
      </w:r>
      <w:r w:rsidR="0048394D">
        <w:rPr>
          <w:sz w:val="28"/>
          <w:szCs w:val="28"/>
          <w:lang w:eastAsia="en-US"/>
        </w:rPr>
        <w:t>2</w:t>
      </w:r>
      <w:r w:rsidRPr="000804E3">
        <w:rPr>
          <w:sz w:val="28"/>
          <w:szCs w:val="28"/>
          <w:lang w:eastAsia="en-US"/>
        </w:rPr>
        <w:t>.</w:t>
      </w:r>
    </w:p>
    <w:p w:rsidR="00E05E3E" w:rsidRPr="000804E3" w:rsidRDefault="00E05E3E" w:rsidP="0043441B">
      <w:pPr>
        <w:spacing w:line="276" w:lineRule="auto"/>
        <w:ind w:firstLine="709"/>
        <w:jc w:val="both"/>
        <w:rPr>
          <w:bCs/>
          <w:i/>
          <w:sz w:val="28"/>
          <w:szCs w:val="28"/>
          <w:lang w:eastAsia="en-US"/>
        </w:rPr>
      </w:pPr>
    </w:p>
    <w:p w:rsidR="00E05E3E" w:rsidRPr="002717A5" w:rsidRDefault="00E05E3E" w:rsidP="0043441B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2717A5">
        <w:rPr>
          <w:bCs/>
          <w:i/>
          <w:sz w:val="28"/>
          <w:szCs w:val="28"/>
          <w:lang w:eastAsia="en-US"/>
        </w:rPr>
        <w:t>Рынок труда</w:t>
      </w:r>
    </w:p>
    <w:p w:rsidR="00E05E3E" w:rsidRPr="004F7BAD" w:rsidRDefault="00E05E3E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Трудовы</w:t>
      </w:r>
      <w:r>
        <w:rPr>
          <w:sz w:val="28"/>
          <w:szCs w:val="28"/>
          <w:lang w:eastAsia="en-US"/>
        </w:rPr>
        <w:t xml:space="preserve">е ресурсы поселения составляют </w:t>
      </w:r>
      <w:r w:rsidR="00DE2C8E">
        <w:rPr>
          <w:sz w:val="28"/>
          <w:szCs w:val="28"/>
          <w:lang w:eastAsia="en-US"/>
        </w:rPr>
        <w:t>7</w:t>
      </w:r>
      <w:r w:rsidR="003204E4">
        <w:rPr>
          <w:sz w:val="28"/>
          <w:szCs w:val="28"/>
          <w:lang w:eastAsia="en-US"/>
        </w:rPr>
        <w:t>64</w:t>
      </w:r>
      <w:r w:rsidRPr="00152BC2">
        <w:rPr>
          <w:color w:val="000000"/>
          <w:sz w:val="28"/>
          <w:szCs w:val="28"/>
          <w:lang w:eastAsia="en-US"/>
        </w:rPr>
        <w:t xml:space="preserve"> человек, или </w:t>
      </w:r>
      <w:r w:rsidR="003204E4">
        <w:rPr>
          <w:sz w:val="28"/>
          <w:szCs w:val="28"/>
          <w:lang w:eastAsia="en-US"/>
        </w:rPr>
        <w:t>6</w:t>
      </w:r>
      <w:r w:rsidR="00DE2C8E">
        <w:rPr>
          <w:sz w:val="28"/>
          <w:szCs w:val="28"/>
          <w:lang w:eastAsia="en-US"/>
        </w:rPr>
        <w:t>0,</w:t>
      </w:r>
      <w:r w:rsidR="003204E4">
        <w:rPr>
          <w:sz w:val="28"/>
          <w:szCs w:val="28"/>
          <w:lang w:eastAsia="en-US"/>
        </w:rPr>
        <w:t>3</w:t>
      </w:r>
      <w:r w:rsidRPr="00D35D0C">
        <w:rPr>
          <w:sz w:val="28"/>
          <w:szCs w:val="28"/>
          <w:lang w:eastAsia="en-US"/>
        </w:rPr>
        <w:t>%</w:t>
      </w:r>
      <w:r w:rsidRPr="004F7BAD">
        <w:rPr>
          <w:color w:val="000000"/>
          <w:sz w:val="28"/>
          <w:szCs w:val="28"/>
          <w:lang w:eastAsia="en-US"/>
        </w:rPr>
        <w:t xml:space="preserve"> от общей численности населения. Официально зарегистрированных безраб</w:t>
      </w:r>
      <w:r w:rsidR="00A21AB3" w:rsidRPr="004F7BAD">
        <w:rPr>
          <w:color w:val="000000"/>
          <w:sz w:val="28"/>
          <w:szCs w:val="28"/>
          <w:lang w:eastAsia="en-US"/>
        </w:rPr>
        <w:t xml:space="preserve">отных на территории поселения </w:t>
      </w:r>
      <w:r w:rsidR="003204E4">
        <w:rPr>
          <w:color w:val="000000" w:themeColor="text1"/>
          <w:sz w:val="28"/>
          <w:szCs w:val="28"/>
          <w:lang w:eastAsia="en-US"/>
        </w:rPr>
        <w:t>13</w:t>
      </w:r>
      <w:r w:rsidRPr="004F7BAD">
        <w:rPr>
          <w:color w:val="000000"/>
          <w:sz w:val="28"/>
          <w:szCs w:val="28"/>
          <w:lang w:eastAsia="en-US"/>
        </w:rPr>
        <w:t xml:space="preserve"> человек. Ур</w:t>
      </w:r>
      <w:r w:rsidR="00A21AB3" w:rsidRPr="004F7BAD">
        <w:rPr>
          <w:color w:val="000000"/>
          <w:sz w:val="28"/>
          <w:szCs w:val="28"/>
          <w:lang w:eastAsia="en-US"/>
        </w:rPr>
        <w:t>овень</w:t>
      </w:r>
      <w:r w:rsidR="00165B91">
        <w:rPr>
          <w:color w:val="000000"/>
          <w:sz w:val="28"/>
          <w:szCs w:val="28"/>
          <w:lang w:eastAsia="en-US"/>
        </w:rPr>
        <w:t xml:space="preserve"> общей безработицы на 01.10.2023</w:t>
      </w:r>
      <w:r w:rsidR="007B6A8D">
        <w:rPr>
          <w:color w:val="000000"/>
          <w:sz w:val="28"/>
          <w:szCs w:val="28"/>
          <w:lang w:eastAsia="en-US"/>
        </w:rPr>
        <w:t xml:space="preserve"> </w:t>
      </w:r>
      <w:r w:rsidRPr="004F7BAD">
        <w:rPr>
          <w:color w:val="000000"/>
          <w:sz w:val="28"/>
          <w:szCs w:val="28"/>
          <w:lang w:eastAsia="en-US"/>
        </w:rPr>
        <w:t>г</w:t>
      </w:r>
      <w:r w:rsidR="00F6436C" w:rsidRPr="004F7BAD">
        <w:rPr>
          <w:color w:val="000000"/>
          <w:sz w:val="28"/>
          <w:szCs w:val="28"/>
          <w:lang w:eastAsia="en-US"/>
        </w:rPr>
        <w:t>ода</w:t>
      </w:r>
      <w:r w:rsidRPr="004F7BAD">
        <w:rPr>
          <w:color w:val="000000"/>
          <w:sz w:val="28"/>
          <w:szCs w:val="28"/>
          <w:lang w:eastAsia="en-US"/>
        </w:rPr>
        <w:t xml:space="preserve">  – </w:t>
      </w:r>
      <w:r w:rsidR="003204E4">
        <w:rPr>
          <w:color w:val="000000" w:themeColor="text1"/>
          <w:sz w:val="28"/>
          <w:szCs w:val="28"/>
          <w:lang w:eastAsia="en-US"/>
        </w:rPr>
        <w:t>1,8</w:t>
      </w:r>
      <w:r w:rsidR="007B6A8D" w:rsidRPr="007B6A8D">
        <w:rPr>
          <w:color w:val="000000" w:themeColor="text1"/>
          <w:sz w:val="28"/>
          <w:szCs w:val="28"/>
          <w:lang w:eastAsia="en-US"/>
        </w:rPr>
        <w:t xml:space="preserve"> </w:t>
      </w:r>
      <w:r w:rsidRPr="007B6A8D">
        <w:rPr>
          <w:color w:val="000000" w:themeColor="text1"/>
          <w:sz w:val="28"/>
          <w:szCs w:val="28"/>
          <w:lang w:eastAsia="en-US"/>
        </w:rPr>
        <w:t>%.</w:t>
      </w:r>
    </w:p>
    <w:p w:rsidR="00E05E3E" w:rsidRPr="004F7BAD" w:rsidRDefault="00E05E3E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E05E3E" w:rsidRPr="004F7BAD" w:rsidRDefault="00E05E3E" w:rsidP="0043441B">
      <w:pPr>
        <w:spacing w:line="276" w:lineRule="auto"/>
        <w:ind w:firstLine="709"/>
        <w:jc w:val="both"/>
        <w:rPr>
          <w:bCs/>
          <w:i/>
          <w:color w:val="000000"/>
          <w:sz w:val="28"/>
          <w:szCs w:val="28"/>
          <w:lang w:eastAsia="en-US"/>
        </w:rPr>
      </w:pPr>
      <w:r w:rsidRPr="004F7BAD">
        <w:rPr>
          <w:bCs/>
          <w:i/>
          <w:color w:val="000000"/>
          <w:sz w:val="28"/>
          <w:szCs w:val="28"/>
          <w:lang w:eastAsia="en-US"/>
        </w:rPr>
        <w:t>Промышленность и Сельское хозяйство</w:t>
      </w:r>
    </w:p>
    <w:p w:rsidR="00E05E3E" w:rsidRDefault="00E05E3E" w:rsidP="0043441B">
      <w:pPr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  <w:r w:rsidRPr="002717A5">
        <w:rPr>
          <w:bCs/>
          <w:sz w:val="28"/>
          <w:szCs w:val="28"/>
          <w:lang w:eastAsia="en-US"/>
        </w:rPr>
        <w:t xml:space="preserve">   Сельское хозяйство всегда было и остаётся </w:t>
      </w:r>
      <w:proofErr w:type="gramStart"/>
      <w:r w:rsidRPr="002717A5">
        <w:rPr>
          <w:bCs/>
          <w:sz w:val="28"/>
          <w:szCs w:val="28"/>
          <w:lang w:eastAsia="en-US"/>
        </w:rPr>
        <w:t>в</w:t>
      </w:r>
      <w:proofErr w:type="gramEnd"/>
      <w:r w:rsidR="000804E3">
        <w:rPr>
          <w:bCs/>
          <w:sz w:val="28"/>
          <w:szCs w:val="28"/>
          <w:lang w:eastAsia="en-US"/>
        </w:rPr>
        <w:t xml:space="preserve"> </w:t>
      </w:r>
      <w:proofErr w:type="gramStart"/>
      <w:r w:rsidRPr="002717A5">
        <w:rPr>
          <w:bCs/>
          <w:sz w:val="28"/>
          <w:szCs w:val="28"/>
          <w:lang w:eastAsia="en-US"/>
        </w:rPr>
        <w:t>Краснотуранском</w:t>
      </w:r>
      <w:proofErr w:type="gramEnd"/>
      <w:r w:rsidRPr="002717A5">
        <w:rPr>
          <w:bCs/>
          <w:sz w:val="28"/>
          <w:szCs w:val="28"/>
          <w:lang w:eastAsia="en-US"/>
        </w:rPr>
        <w:t xml:space="preserve"> районе ведущей и </w:t>
      </w:r>
      <w:r w:rsidR="000733EA">
        <w:rPr>
          <w:bCs/>
          <w:sz w:val="28"/>
          <w:szCs w:val="28"/>
          <w:lang w:eastAsia="en-US"/>
        </w:rPr>
        <w:t>определяющей отраслью экономики. В</w:t>
      </w:r>
      <w:r w:rsidRPr="002717A5">
        <w:rPr>
          <w:bCs/>
          <w:sz w:val="28"/>
          <w:szCs w:val="28"/>
          <w:lang w:eastAsia="en-US"/>
        </w:rPr>
        <w:t xml:space="preserve"> этой сфере на территории </w:t>
      </w:r>
      <w:r>
        <w:rPr>
          <w:bCs/>
          <w:sz w:val="28"/>
          <w:szCs w:val="28"/>
          <w:lang w:eastAsia="en-US"/>
        </w:rPr>
        <w:t>2</w:t>
      </w:r>
      <w:r w:rsidR="00DE2C8E">
        <w:rPr>
          <w:bCs/>
          <w:sz w:val="28"/>
          <w:szCs w:val="28"/>
          <w:lang w:eastAsia="en-US"/>
        </w:rPr>
        <w:t xml:space="preserve"> </w:t>
      </w:r>
      <w:proofErr w:type="gramStart"/>
      <w:r w:rsidR="000733EA">
        <w:rPr>
          <w:bCs/>
          <w:sz w:val="28"/>
          <w:szCs w:val="28"/>
          <w:lang w:eastAsia="en-US"/>
        </w:rPr>
        <w:t>индивидуальных</w:t>
      </w:r>
      <w:proofErr w:type="gramEnd"/>
      <w:r w:rsidR="000733EA">
        <w:rPr>
          <w:bCs/>
          <w:sz w:val="28"/>
          <w:szCs w:val="28"/>
          <w:lang w:eastAsia="en-US"/>
        </w:rPr>
        <w:t xml:space="preserve"> предпринимателя</w:t>
      </w:r>
      <w:r>
        <w:rPr>
          <w:bCs/>
          <w:sz w:val="28"/>
          <w:szCs w:val="28"/>
          <w:lang w:eastAsia="en-US"/>
        </w:rPr>
        <w:t xml:space="preserve">. Также растениеводством занимается ООО «Эдем». Хозяйство крепкое, </w:t>
      </w:r>
      <w:proofErr w:type="gramStart"/>
      <w:r>
        <w:rPr>
          <w:bCs/>
          <w:sz w:val="28"/>
          <w:szCs w:val="28"/>
          <w:lang w:eastAsia="en-US"/>
        </w:rPr>
        <w:t>трудоустроены</w:t>
      </w:r>
      <w:proofErr w:type="gramEnd"/>
      <w:r>
        <w:rPr>
          <w:bCs/>
          <w:sz w:val="28"/>
          <w:szCs w:val="28"/>
          <w:lang w:eastAsia="en-US"/>
        </w:rPr>
        <w:t xml:space="preserve"> </w:t>
      </w:r>
      <w:r w:rsidR="003204E4">
        <w:rPr>
          <w:bCs/>
          <w:sz w:val="28"/>
          <w:szCs w:val="28"/>
          <w:lang w:eastAsia="en-US"/>
        </w:rPr>
        <w:t>14</w:t>
      </w:r>
      <w:r>
        <w:rPr>
          <w:bCs/>
          <w:sz w:val="28"/>
          <w:szCs w:val="28"/>
          <w:lang w:eastAsia="en-US"/>
        </w:rPr>
        <w:t xml:space="preserve"> человек. </w:t>
      </w:r>
      <w:r w:rsidRPr="002717A5">
        <w:rPr>
          <w:bCs/>
          <w:sz w:val="28"/>
          <w:szCs w:val="28"/>
          <w:lang w:eastAsia="en-US"/>
        </w:rPr>
        <w:t xml:space="preserve"> </w:t>
      </w:r>
      <w:r w:rsidRPr="00092E0A">
        <w:rPr>
          <w:bCs/>
          <w:sz w:val="28"/>
          <w:szCs w:val="28"/>
          <w:lang w:eastAsia="en-US"/>
        </w:rPr>
        <w:t>Животноводством</w:t>
      </w:r>
      <w:r w:rsidRPr="002717A5">
        <w:rPr>
          <w:bCs/>
          <w:sz w:val="28"/>
          <w:szCs w:val="28"/>
          <w:lang w:eastAsia="en-US"/>
        </w:rPr>
        <w:t xml:space="preserve"> наши сельхозпредприятия не занимаются. </w:t>
      </w:r>
    </w:p>
    <w:p w:rsidR="006B6243" w:rsidRPr="00E2213F" w:rsidRDefault="006B6243" w:rsidP="006B6243">
      <w:pPr>
        <w:ind w:firstLine="560"/>
        <w:jc w:val="both"/>
        <w:rPr>
          <w:sz w:val="28"/>
          <w:szCs w:val="28"/>
        </w:rPr>
      </w:pPr>
      <w:r w:rsidRPr="00E2213F">
        <w:rPr>
          <w:sz w:val="28"/>
          <w:szCs w:val="28"/>
        </w:rPr>
        <w:t xml:space="preserve">На будущий год каких-либо значимых изменений в данной ситуации не ожидается, в связи, с чем прогнозируется сохранение имеющегося количества крестьянских (фермерских) хозяйств на уровне текущего года.  </w:t>
      </w:r>
    </w:p>
    <w:p w:rsidR="006B6243" w:rsidRPr="00E2213F" w:rsidRDefault="006B6243" w:rsidP="006B6243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3F">
        <w:rPr>
          <w:rFonts w:ascii="Times New Roman" w:hAnsi="Times New Roman" w:cs="Times New Roman"/>
          <w:sz w:val="28"/>
          <w:szCs w:val="28"/>
        </w:rPr>
        <w:t>Одной из значимых экономических составляющих для поселения, являются личные подсобные хозяйства и от их развития  во многом, зависит сегодня благосостояние населения.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</w:p>
    <w:p w:rsidR="00E05E3E" w:rsidRPr="002717A5" w:rsidRDefault="00E05E3E" w:rsidP="0043441B">
      <w:pPr>
        <w:spacing w:line="276" w:lineRule="auto"/>
        <w:ind w:firstLine="709"/>
        <w:jc w:val="both"/>
        <w:rPr>
          <w:bCs/>
          <w:i/>
          <w:sz w:val="28"/>
          <w:szCs w:val="28"/>
          <w:lang w:eastAsia="en-US"/>
        </w:rPr>
      </w:pPr>
      <w:r w:rsidRPr="002717A5">
        <w:rPr>
          <w:bCs/>
          <w:i/>
          <w:sz w:val="28"/>
          <w:szCs w:val="28"/>
          <w:lang w:eastAsia="en-US"/>
        </w:rPr>
        <w:t>Малое предпринимательство</w:t>
      </w:r>
    </w:p>
    <w:p w:rsidR="00E05E3E" w:rsidRPr="004F7BAD" w:rsidRDefault="00E05E3E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Малый бизнес занял прочное место в структуре экономики поселения и социальной</w:t>
      </w:r>
      <w:r w:rsidR="000804E3">
        <w:rPr>
          <w:sz w:val="28"/>
          <w:szCs w:val="28"/>
          <w:lang w:eastAsia="en-US"/>
        </w:rPr>
        <w:t xml:space="preserve"> </w:t>
      </w:r>
      <w:r w:rsidRPr="002717A5">
        <w:rPr>
          <w:sz w:val="28"/>
          <w:szCs w:val="28"/>
          <w:lang w:eastAsia="en-US"/>
        </w:rPr>
        <w:t>жизни его населени</w:t>
      </w:r>
      <w:r w:rsidR="00A21AB3">
        <w:rPr>
          <w:sz w:val="28"/>
          <w:szCs w:val="28"/>
          <w:lang w:eastAsia="en-US"/>
        </w:rPr>
        <w:t>я</w:t>
      </w:r>
      <w:r w:rsidR="005E7B9B">
        <w:rPr>
          <w:sz w:val="28"/>
          <w:szCs w:val="28"/>
          <w:lang w:eastAsia="en-US"/>
        </w:rPr>
        <w:t>. По состоянию на 01 января 2023</w:t>
      </w:r>
      <w:r w:rsidR="007B6A8D">
        <w:rPr>
          <w:sz w:val="28"/>
          <w:szCs w:val="28"/>
          <w:lang w:eastAsia="en-US"/>
        </w:rPr>
        <w:t xml:space="preserve"> </w:t>
      </w:r>
      <w:r w:rsidRPr="002717A5">
        <w:rPr>
          <w:sz w:val="28"/>
          <w:szCs w:val="28"/>
          <w:lang w:eastAsia="en-US"/>
        </w:rPr>
        <w:t xml:space="preserve">г на территории сельского поселения осуществляют деятельность </w:t>
      </w:r>
      <w:r w:rsidR="00CA24BF" w:rsidRPr="00092E0A">
        <w:rPr>
          <w:sz w:val="28"/>
          <w:szCs w:val="28"/>
          <w:lang w:eastAsia="en-US"/>
        </w:rPr>
        <w:t>8</w:t>
      </w:r>
      <w:r w:rsidRPr="00DE2C8E">
        <w:rPr>
          <w:color w:val="FF0000"/>
          <w:sz w:val="28"/>
          <w:szCs w:val="28"/>
          <w:lang w:eastAsia="en-US"/>
        </w:rPr>
        <w:t xml:space="preserve"> </w:t>
      </w:r>
      <w:r w:rsidRPr="00092E0A">
        <w:rPr>
          <w:sz w:val="28"/>
          <w:szCs w:val="28"/>
          <w:lang w:eastAsia="en-US"/>
        </w:rPr>
        <w:t>индивидуальных предпринимателей занимающихся торговой деятельностью</w:t>
      </w:r>
      <w:r w:rsidRPr="004F7BAD">
        <w:rPr>
          <w:color w:val="000000"/>
          <w:sz w:val="28"/>
          <w:szCs w:val="28"/>
          <w:lang w:eastAsia="en-US"/>
        </w:rPr>
        <w:t>,</w:t>
      </w:r>
      <w:r w:rsidR="000804E3">
        <w:rPr>
          <w:color w:val="000000"/>
          <w:sz w:val="28"/>
          <w:szCs w:val="28"/>
          <w:lang w:eastAsia="en-US"/>
        </w:rPr>
        <w:t xml:space="preserve"> </w:t>
      </w:r>
      <w:r w:rsidRPr="004F7BAD">
        <w:rPr>
          <w:color w:val="000000"/>
          <w:sz w:val="28"/>
          <w:szCs w:val="28"/>
          <w:lang w:eastAsia="en-US"/>
        </w:rPr>
        <w:t xml:space="preserve">розничную торговлю осуществляет </w:t>
      </w:r>
      <w:r w:rsidR="00DE2C8E">
        <w:rPr>
          <w:sz w:val="28"/>
          <w:szCs w:val="28"/>
          <w:lang w:eastAsia="en-US"/>
        </w:rPr>
        <w:t>8</w:t>
      </w:r>
      <w:r w:rsidRPr="004F7BAD">
        <w:rPr>
          <w:color w:val="000000"/>
          <w:sz w:val="28"/>
          <w:szCs w:val="28"/>
          <w:lang w:eastAsia="en-US"/>
        </w:rPr>
        <w:t xml:space="preserve"> торговых точек.</w:t>
      </w: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 xml:space="preserve">Развитие малого предпринимательства является резервом, дающим возможность поднять жизненный уровень населения и создать новые рабочие места. </w:t>
      </w:r>
    </w:p>
    <w:p w:rsidR="006B6243" w:rsidRPr="009E05C2" w:rsidRDefault="006B6243" w:rsidP="006B6243">
      <w:pPr>
        <w:pStyle w:val="3"/>
        <w:spacing w:before="360" w:after="120"/>
        <w:ind w:firstLine="720"/>
        <w:jc w:val="both"/>
        <w:rPr>
          <w:bCs w:val="0"/>
          <w:i/>
          <w:sz w:val="28"/>
          <w:szCs w:val="28"/>
        </w:rPr>
      </w:pPr>
      <w:r>
        <w:rPr>
          <w:bCs w:val="0"/>
          <w:i/>
          <w:sz w:val="28"/>
          <w:szCs w:val="28"/>
        </w:rPr>
        <w:t>Благоустройство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В  реализации программы по благоустройству</w:t>
      </w:r>
      <w:r w:rsidR="005E7B9B">
        <w:rPr>
          <w:sz w:val="28"/>
          <w:szCs w:val="28"/>
        </w:rPr>
        <w:t xml:space="preserve"> сельского поселения 2023</w:t>
      </w:r>
      <w:r w:rsidRPr="00B91854">
        <w:rPr>
          <w:sz w:val="28"/>
          <w:szCs w:val="28"/>
        </w:rPr>
        <w:t xml:space="preserve"> г. были задействованы все учреждения,  находящиеся на территории  и большая часть населения. В период </w:t>
      </w:r>
      <w:r>
        <w:rPr>
          <w:sz w:val="28"/>
          <w:szCs w:val="28"/>
        </w:rPr>
        <w:t xml:space="preserve">до июня </w:t>
      </w:r>
      <w:r w:rsidR="005E7B9B">
        <w:rPr>
          <w:sz w:val="28"/>
          <w:szCs w:val="28"/>
        </w:rPr>
        <w:t>2023</w:t>
      </w:r>
      <w:r w:rsidR="007B6A8D">
        <w:rPr>
          <w:sz w:val="28"/>
          <w:szCs w:val="28"/>
        </w:rPr>
        <w:t xml:space="preserve">  </w:t>
      </w:r>
      <w:r w:rsidRPr="00B91854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B91854">
        <w:rPr>
          <w:sz w:val="28"/>
          <w:szCs w:val="28"/>
        </w:rPr>
        <w:t xml:space="preserve">  по благоустройству были выполнены следующие мероприятия:</w:t>
      </w:r>
    </w:p>
    <w:p w:rsidR="006B6243" w:rsidRPr="00B91854" w:rsidRDefault="00DE2C8E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6B6243" w:rsidRPr="00B91854">
        <w:rPr>
          <w:sz w:val="28"/>
          <w:szCs w:val="28"/>
        </w:rPr>
        <w:t>личным освещение</w:t>
      </w:r>
      <w:r w:rsidR="006B6243">
        <w:rPr>
          <w:sz w:val="28"/>
          <w:szCs w:val="28"/>
        </w:rPr>
        <w:t xml:space="preserve">м охвачены все 4 </w:t>
      </w:r>
      <w:proofErr w:type="gramStart"/>
      <w:r w:rsidR="006B6243">
        <w:rPr>
          <w:sz w:val="28"/>
          <w:szCs w:val="28"/>
        </w:rPr>
        <w:t>населенных</w:t>
      </w:r>
      <w:proofErr w:type="gramEnd"/>
      <w:r w:rsidR="006B6243">
        <w:rPr>
          <w:sz w:val="28"/>
          <w:szCs w:val="28"/>
        </w:rPr>
        <w:t xml:space="preserve"> пункта</w:t>
      </w:r>
      <w:r>
        <w:rPr>
          <w:sz w:val="28"/>
          <w:szCs w:val="28"/>
        </w:rPr>
        <w:t>;</w:t>
      </w: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- проводилась регулярная отчистка дорог от снега по всем населенным пунктам сельсовета;</w:t>
      </w:r>
    </w:p>
    <w:p w:rsidR="005E7B9B" w:rsidRPr="00B91854" w:rsidRDefault="005E7B9B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организована уборка сухой растительности и покоса травы на землях общего пользования</w:t>
      </w:r>
      <w:r w:rsidR="009E6F8E">
        <w:rPr>
          <w:sz w:val="28"/>
          <w:szCs w:val="28"/>
        </w:rPr>
        <w:t>;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- убран</w:t>
      </w:r>
      <w:r>
        <w:rPr>
          <w:sz w:val="28"/>
          <w:szCs w:val="28"/>
        </w:rPr>
        <w:t>ы</w:t>
      </w:r>
      <w:r w:rsidRPr="00B91854">
        <w:rPr>
          <w:sz w:val="28"/>
          <w:szCs w:val="28"/>
        </w:rPr>
        <w:t xml:space="preserve">  несанкционированн</w:t>
      </w:r>
      <w:r>
        <w:rPr>
          <w:sz w:val="28"/>
          <w:szCs w:val="28"/>
        </w:rPr>
        <w:t>ые</w:t>
      </w:r>
      <w:r w:rsidRPr="00B91854">
        <w:rPr>
          <w:sz w:val="28"/>
          <w:szCs w:val="28"/>
        </w:rPr>
        <w:t xml:space="preserve"> свалки;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- организован сбор и вывоз бытовых отходов</w:t>
      </w:r>
      <w:r w:rsidR="007B6A8D">
        <w:rPr>
          <w:sz w:val="28"/>
          <w:szCs w:val="28"/>
        </w:rPr>
        <w:t>;</w:t>
      </w:r>
    </w:p>
    <w:p w:rsidR="00DE2C8E" w:rsidRPr="005E7B9B" w:rsidRDefault="00DE2C8E" w:rsidP="006B6243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-з</w:t>
      </w:r>
      <w:r w:rsidR="006B6243">
        <w:rPr>
          <w:sz w:val="28"/>
          <w:szCs w:val="28"/>
        </w:rPr>
        <w:t xml:space="preserve">а счет </w:t>
      </w:r>
      <w:r w:rsidR="00553AA9">
        <w:rPr>
          <w:sz w:val="28"/>
          <w:szCs w:val="28"/>
        </w:rPr>
        <w:t>дотаций на выравнивание</w:t>
      </w:r>
      <w:r w:rsidR="006B6243" w:rsidRPr="00AC3559">
        <w:rPr>
          <w:sz w:val="28"/>
          <w:szCs w:val="28"/>
        </w:rPr>
        <w:t xml:space="preserve"> бюджетам муниципальных образований на </w:t>
      </w:r>
      <w:r w:rsidR="006B6243" w:rsidRPr="00092E0A">
        <w:rPr>
          <w:sz w:val="28"/>
          <w:szCs w:val="28"/>
        </w:rPr>
        <w:t>ремонт</w:t>
      </w:r>
      <w:r w:rsidR="006B6243" w:rsidRPr="00AC3559">
        <w:rPr>
          <w:sz w:val="28"/>
          <w:szCs w:val="28"/>
        </w:rPr>
        <w:t xml:space="preserve"> автомобильных дорог общего пользования местного значения</w:t>
      </w:r>
      <w:r w:rsidR="00092E0A">
        <w:rPr>
          <w:sz w:val="28"/>
          <w:szCs w:val="28"/>
        </w:rPr>
        <w:t>,</w:t>
      </w:r>
      <w:r w:rsidR="006B6243" w:rsidRPr="00AC3559">
        <w:rPr>
          <w:sz w:val="28"/>
          <w:szCs w:val="28"/>
        </w:rPr>
        <w:t xml:space="preserve">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(на </w:t>
      </w:r>
      <w:r w:rsidR="00A21AB3">
        <w:rPr>
          <w:sz w:val="28"/>
          <w:szCs w:val="28"/>
        </w:rPr>
        <w:t xml:space="preserve">содержание </w:t>
      </w:r>
      <w:r w:rsidR="006B6243" w:rsidRPr="00AC3559">
        <w:rPr>
          <w:sz w:val="28"/>
          <w:szCs w:val="28"/>
        </w:rPr>
        <w:t xml:space="preserve"> дорог общего пользования местного значения) выполнен</w:t>
      </w:r>
      <w:r w:rsidR="00A21AB3">
        <w:rPr>
          <w:sz w:val="28"/>
          <w:szCs w:val="28"/>
        </w:rPr>
        <w:t xml:space="preserve">ы работы по </w:t>
      </w:r>
      <w:r w:rsidR="00A21AB3">
        <w:rPr>
          <w:sz w:val="28"/>
          <w:szCs w:val="28"/>
        </w:rPr>
        <w:lastRenderedPageBreak/>
        <w:t xml:space="preserve">восстановлению поперечного профиля и ровности проезжей части с добавлением нового материала по </w:t>
      </w:r>
      <w:r w:rsidR="00A21AB3" w:rsidRPr="00092E0A">
        <w:rPr>
          <w:sz w:val="28"/>
          <w:szCs w:val="28"/>
        </w:rPr>
        <w:t xml:space="preserve">ул. </w:t>
      </w:r>
      <w:r w:rsidRPr="00092E0A">
        <w:rPr>
          <w:sz w:val="28"/>
          <w:szCs w:val="28"/>
        </w:rPr>
        <w:t>Береговая</w:t>
      </w:r>
      <w:r w:rsidR="007B6A8D" w:rsidRPr="00092E0A">
        <w:rPr>
          <w:sz w:val="28"/>
          <w:szCs w:val="28"/>
        </w:rPr>
        <w:t xml:space="preserve"> в</w:t>
      </w:r>
      <w:proofErr w:type="gramEnd"/>
      <w:r w:rsidR="007B6A8D" w:rsidRPr="00092E0A">
        <w:rPr>
          <w:sz w:val="28"/>
          <w:szCs w:val="28"/>
        </w:rPr>
        <w:t xml:space="preserve"> </w:t>
      </w:r>
      <w:proofErr w:type="gramStart"/>
      <w:r w:rsidR="00092E0A" w:rsidRPr="00092E0A">
        <w:rPr>
          <w:sz w:val="28"/>
          <w:szCs w:val="28"/>
        </w:rPr>
        <w:t>с</w:t>
      </w:r>
      <w:proofErr w:type="gramEnd"/>
      <w:r w:rsidR="00092E0A" w:rsidRPr="00092E0A">
        <w:rPr>
          <w:sz w:val="28"/>
          <w:szCs w:val="28"/>
        </w:rPr>
        <w:t>. Моисеевка</w:t>
      </w:r>
      <w:r w:rsidRPr="00092E0A">
        <w:rPr>
          <w:sz w:val="28"/>
          <w:szCs w:val="28"/>
        </w:rPr>
        <w:t>.</w:t>
      </w:r>
      <w:r w:rsidR="007B6A8D" w:rsidRPr="005E7B9B">
        <w:rPr>
          <w:color w:val="FF0000"/>
          <w:sz w:val="28"/>
          <w:szCs w:val="28"/>
        </w:rPr>
        <w:t xml:space="preserve">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Жители села обустраивают свои придомовые территории, высаживают цветы, производят садовые композиции на радость себе и окружающим.</w:t>
      </w:r>
    </w:p>
    <w:p w:rsidR="006B6243" w:rsidRDefault="006B6243" w:rsidP="006B6243">
      <w:pPr>
        <w:pStyle w:val="3"/>
        <w:spacing w:before="360" w:after="120"/>
        <w:ind w:firstLine="720"/>
        <w:jc w:val="both"/>
        <w:rPr>
          <w:bCs w:val="0"/>
          <w:i/>
          <w:sz w:val="28"/>
          <w:szCs w:val="28"/>
        </w:rPr>
      </w:pPr>
      <w:r>
        <w:rPr>
          <w:bCs w:val="0"/>
          <w:i/>
          <w:sz w:val="28"/>
          <w:szCs w:val="28"/>
        </w:rPr>
        <w:t>Образование</w:t>
      </w:r>
    </w:p>
    <w:p w:rsidR="006B6243" w:rsidRPr="00C4077D" w:rsidRDefault="006B6243" w:rsidP="006B6243">
      <w:pPr>
        <w:pStyle w:val="10"/>
        <w:tabs>
          <w:tab w:val="right" w:pos="9355"/>
        </w:tabs>
        <w:spacing w:before="120"/>
        <w:ind w:firstLine="709"/>
        <w:jc w:val="both"/>
        <w:rPr>
          <w:sz w:val="28"/>
          <w:szCs w:val="28"/>
        </w:rPr>
      </w:pPr>
      <w:r w:rsidRPr="00C4077D">
        <w:rPr>
          <w:sz w:val="28"/>
          <w:szCs w:val="28"/>
        </w:rPr>
        <w:t>Дошкольное образование</w:t>
      </w:r>
    </w:p>
    <w:p w:rsidR="006B6243" w:rsidRPr="00837B78" w:rsidRDefault="006B6243" w:rsidP="006B6243"/>
    <w:p w:rsidR="006B6243" w:rsidRDefault="006B6243" w:rsidP="006B6243">
      <w:pPr>
        <w:ind w:firstLine="709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 w:rsidRPr="005A64F1">
        <w:rPr>
          <w:sz w:val="28"/>
          <w:szCs w:val="28"/>
        </w:rPr>
        <w:t>По состоянию на 01.07.20</w:t>
      </w:r>
      <w:r w:rsidR="009E6F8E">
        <w:rPr>
          <w:sz w:val="28"/>
          <w:szCs w:val="28"/>
        </w:rPr>
        <w:t>23</w:t>
      </w:r>
      <w:r w:rsidRPr="005A64F1">
        <w:rPr>
          <w:sz w:val="28"/>
          <w:szCs w:val="28"/>
        </w:rPr>
        <w:t xml:space="preserve"> в системе дошкольного образования функционир</w:t>
      </w:r>
      <w:r>
        <w:rPr>
          <w:sz w:val="28"/>
          <w:szCs w:val="28"/>
        </w:rPr>
        <w:t>ует</w:t>
      </w:r>
      <w:r w:rsidR="00DE2C8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B91854">
        <w:rPr>
          <w:sz w:val="28"/>
          <w:szCs w:val="28"/>
        </w:rPr>
        <w:t>а территории</w:t>
      </w:r>
      <w:r>
        <w:rPr>
          <w:sz w:val="28"/>
          <w:szCs w:val="28"/>
        </w:rPr>
        <w:t xml:space="preserve"> Саянского сельсовета 2</w:t>
      </w:r>
      <w:r w:rsidR="00DE2C8E">
        <w:rPr>
          <w:sz w:val="28"/>
          <w:szCs w:val="28"/>
        </w:rPr>
        <w:t xml:space="preserve"> детских</w:t>
      </w:r>
      <w:r w:rsidRPr="00B91854">
        <w:rPr>
          <w:sz w:val="28"/>
          <w:szCs w:val="28"/>
        </w:rPr>
        <w:t xml:space="preserve"> сад</w:t>
      </w:r>
      <w:r w:rsidR="00DE2C8E">
        <w:rPr>
          <w:sz w:val="28"/>
          <w:szCs w:val="28"/>
        </w:rPr>
        <w:t>а</w:t>
      </w:r>
      <w:r w:rsidRPr="00B91854">
        <w:rPr>
          <w:sz w:val="28"/>
          <w:szCs w:val="28"/>
        </w:rPr>
        <w:t xml:space="preserve"> </w:t>
      </w:r>
      <w:proofErr w:type="gramStart"/>
      <w:r w:rsidRPr="00B91854">
        <w:rPr>
          <w:sz w:val="28"/>
          <w:szCs w:val="28"/>
        </w:rPr>
        <w:t>в</w:t>
      </w:r>
      <w:proofErr w:type="gramEnd"/>
      <w:r w:rsidRPr="00B9185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DE2C8E">
        <w:rPr>
          <w:sz w:val="28"/>
          <w:szCs w:val="28"/>
        </w:rPr>
        <w:t xml:space="preserve"> </w:t>
      </w:r>
      <w:r>
        <w:rPr>
          <w:sz w:val="28"/>
          <w:szCs w:val="28"/>
        </w:rPr>
        <w:t>Саянск</w:t>
      </w:r>
      <w:r w:rsidRPr="00B91854">
        <w:rPr>
          <w:sz w:val="28"/>
          <w:szCs w:val="28"/>
        </w:rPr>
        <w:t>,</w:t>
      </w:r>
      <w:r>
        <w:rPr>
          <w:sz w:val="28"/>
          <w:szCs w:val="28"/>
        </w:rPr>
        <w:t xml:space="preserve"> д. Николаевка,</w:t>
      </w:r>
      <w:r w:rsidRPr="00B91854">
        <w:rPr>
          <w:sz w:val="28"/>
          <w:szCs w:val="28"/>
        </w:rPr>
        <w:t xml:space="preserve"> который</w:t>
      </w:r>
      <w:r>
        <w:rPr>
          <w:sz w:val="28"/>
          <w:szCs w:val="28"/>
        </w:rPr>
        <w:t xml:space="preserve">  посещают  30-35</w:t>
      </w:r>
      <w:r w:rsidRPr="00B91854">
        <w:rPr>
          <w:sz w:val="28"/>
          <w:szCs w:val="28"/>
        </w:rPr>
        <w:t xml:space="preserve"> ребятишек. Кадрами детский сад обеспечен полностью.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В текущем году  на  территории Саянского сельсовета </w:t>
      </w:r>
      <w:r w:rsidRPr="005A64F1">
        <w:rPr>
          <w:rFonts w:ascii="Times New Roman CYR" w:hAnsi="Times New Roman CYR" w:cs="Times New Roman CYR"/>
          <w:snapToGrid w:val="0"/>
          <w:sz w:val="28"/>
          <w:szCs w:val="28"/>
        </w:rPr>
        <w:t>продолжается работа по обеспечению доступности дошкольного образования для детей дошкольного возраста.</w:t>
      </w:r>
    </w:p>
    <w:p w:rsidR="00674998" w:rsidRDefault="00674998" w:rsidP="006B6243">
      <w:pPr>
        <w:pStyle w:val="10"/>
        <w:tabs>
          <w:tab w:val="right" w:pos="9355"/>
        </w:tabs>
        <w:spacing w:before="120"/>
        <w:ind w:firstLine="709"/>
        <w:jc w:val="both"/>
        <w:rPr>
          <w:sz w:val="28"/>
          <w:szCs w:val="28"/>
        </w:rPr>
      </w:pPr>
    </w:p>
    <w:p w:rsidR="006B6243" w:rsidRPr="00F01F1C" w:rsidRDefault="006B6243" w:rsidP="00674998">
      <w:pPr>
        <w:pStyle w:val="10"/>
        <w:tabs>
          <w:tab w:val="right" w:pos="9355"/>
        </w:tabs>
        <w:ind w:firstLine="709"/>
        <w:jc w:val="both"/>
        <w:rPr>
          <w:b/>
          <w:i/>
          <w:sz w:val="28"/>
          <w:szCs w:val="28"/>
        </w:rPr>
      </w:pPr>
      <w:r w:rsidRPr="00F01F1C">
        <w:rPr>
          <w:b/>
          <w:i/>
          <w:sz w:val="28"/>
          <w:szCs w:val="28"/>
        </w:rPr>
        <w:t>Общее образование</w:t>
      </w:r>
    </w:p>
    <w:p w:rsidR="00674998" w:rsidRPr="00F01F1C" w:rsidRDefault="00674998" w:rsidP="00674998">
      <w:pPr>
        <w:pStyle w:val="10"/>
        <w:tabs>
          <w:tab w:val="right" w:pos="9355"/>
        </w:tabs>
        <w:ind w:firstLine="709"/>
        <w:jc w:val="both"/>
        <w:rPr>
          <w:b/>
          <w:i/>
          <w:sz w:val="28"/>
          <w:szCs w:val="28"/>
        </w:rPr>
      </w:pPr>
    </w:p>
    <w:p w:rsidR="006B6243" w:rsidRDefault="006B6243" w:rsidP="006B6243">
      <w:pPr>
        <w:shd w:val="clear" w:color="auto" w:fill="FFFFFF"/>
        <w:jc w:val="both"/>
        <w:rPr>
          <w:sz w:val="28"/>
          <w:szCs w:val="28"/>
        </w:rPr>
      </w:pPr>
      <w:r w:rsidRPr="00C73804">
        <w:rPr>
          <w:sz w:val="28"/>
          <w:szCs w:val="28"/>
        </w:rPr>
        <w:t>По состоянию на 01.0</w:t>
      </w:r>
      <w:r w:rsidR="009E6F8E">
        <w:rPr>
          <w:sz w:val="28"/>
          <w:szCs w:val="28"/>
        </w:rPr>
        <w:t>7.2023</w:t>
      </w:r>
      <w:r w:rsidRPr="00C73804">
        <w:rPr>
          <w:sz w:val="28"/>
          <w:szCs w:val="28"/>
        </w:rPr>
        <w:t xml:space="preserve"> в системе общего образования функционир</w:t>
      </w:r>
      <w:r>
        <w:rPr>
          <w:sz w:val="28"/>
          <w:szCs w:val="28"/>
        </w:rPr>
        <w:t>уют 2</w:t>
      </w:r>
      <w:r w:rsidRPr="00C73804">
        <w:rPr>
          <w:sz w:val="28"/>
          <w:szCs w:val="28"/>
        </w:rPr>
        <w:t xml:space="preserve"> общеобразова</w:t>
      </w:r>
      <w:r>
        <w:rPr>
          <w:sz w:val="28"/>
          <w:szCs w:val="28"/>
        </w:rPr>
        <w:t>тельных организации н</w:t>
      </w:r>
      <w:r w:rsidRPr="00B91854">
        <w:rPr>
          <w:sz w:val="28"/>
          <w:szCs w:val="28"/>
        </w:rPr>
        <w:t>а терри</w:t>
      </w:r>
      <w:r>
        <w:rPr>
          <w:sz w:val="28"/>
          <w:szCs w:val="28"/>
        </w:rPr>
        <w:t xml:space="preserve">тории </w:t>
      </w:r>
      <w:r w:rsidR="007C58BF">
        <w:rPr>
          <w:sz w:val="28"/>
          <w:szCs w:val="28"/>
        </w:rPr>
        <w:t xml:space="preserve">Саянского </w:t>
      </w:r>
      <w:r>
        <w:rPr>
          <w:sz w:val="28"/>
          <w:szCs w:val="28"/>
        </w:rPr>
        <w:t>сельсовета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 школа</w:t>
      </w:r>
      <w:r w:rsidR="00DE2C8E">
        <w:rPr>
          <w:sz w:val="28"/>
          <w:szCs w:val="28"/>
        </w:rPr>
        <w:t xml:space="preserve"> в с. Саянск </w:t>
      </w:r>
      <w:r w:rsidR="007C58BF">
        <w:rPr>
          <w:sz w:val="28"/>
          <w:szCs w:val="28"/>
        </w:rPr>
        <w:t xml:space="preserve">МБОУ </w:t>
      </w:r>
      <w:r w:rsidR="00DE2C8E">
        <w:rPr>
          <w:sz w:val="28"/>
          <w:szCs w:val="28"/>
        </w:rPr>
        <w:t>«</w:t>
      </w:r>
      <w:r>
        <w:rPr>
          <w:sz w:val="28"/>
          <w:szCs w:val="28"/>
        </w:rPr>
        <w:t>Саянская</w:t>
      </w:r>
      <w:r w:rsidRPr="00B91854">
        <w:rPr>
          <w:sz w:val="28"/>
          <w:szCs w:val="28"/>
        </w:rPr>
        <w:t xml:space="preserve"> ср</w:t>
      </w:r>
      <w:r>
        <w:rPr>
          <w:sz w:val="28"/>
          <w:szCs w:val="28"/>
        </w:rPr>
        <w:t>едняя общеобразовательная школа</w:t>
      </w:r>
      <w:r w:rsidRPr="00B91854">
        <w:rPr>
          <w:sz w:val="28"/>
          <w:szCs w:val="28"/>
        </w:rPr>
        <w:t>»</w:t>
      </w:r>
      <w:r>
        <w:rPr>
          <w:sz w:val="28"/>
          <w:szCs w:val="28"/>
        </w:rPr>
        <w:t xml:space="preserve">, 1 школа </w:t>
      </w:r>
      <w:r w:rsidR="00DE2C8E">
        <w:rPr>
          <w:sz w:val="28"/>
          <w:szCs w:val="28"/>
        </w:rPr>
        <w:t>МБОУ «Николаевская ОШ» в</w:t>
      </w:r>
      <w:r>
        <w:rPr>
          <w:sz w:val="28"/>
          <w:szCs w:val="28"/>
        </w:rPr>
        <w:t xml:space="preserve"> д. Николаевка. Коллектив общеобразовательных учреждений</w:t>
      </w:r>
      <w:r w:rsidRPr="00B91854">
        <w:rPr>
          <w:sz w:val="28"/>
          <w:szCs w:val="28"/>
        </w:rPr>
        <w:t xml:space="preserve"> уко</w:t>
      </w:r>
      <w:r>
        <w:rPr>
          <w:sz w:val="28"/>
          <w:szCs w:val="28"/>
        </w:rPr>
        <w:t>мплектован</w:t>
      </w:r>
      <w:r w:rsidRPr="00B91854">
        <w:rPr>
          <w:sz w:val="28"/>
          <w:szCs w:val="28"/>
        </w:rPr>
        <w:t xml:space="preserve"> высококвалифицированными кадрами, которые являются активной и творческой частью нашего сельсовета, они принимают участие в краевых и районных конкурсах педагогического мастерства, где показывают свой профессионализм и получают заслуженные награды. Не отстают от своих учителей и дети, которые также принимают активное участие в районных и краевых конкурсах и олимпиадах.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B6243" w:rsidRPr="00677EE6" w:rsidRDefault="006B6243" w:rsidP="006B6243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677EE6">
        <w:rPr>
          <w:b/>
          <w:bCs/>
          <w:i/>
          <w:sz w:val="28"/>
          <w:szCs w:val="28"/>
        </w:rPr>
        <w:t>Культура</w:t>
      </w:r>
    </w:p>
    <w:p w:rsidR="006B6243" w:rsidRPr="00717ED2" w:rsidRDefault="006B6243" w:rsidP="006B6243">
      <w:pPr>
        <w:ind w:firstLine="709"/>
        <w:jc w:val="both"/>
        <w:rPr>
          <w:sz w:val="28"/>
          <w:szCs w:val="28"/>
        </w:rPr>
      </w:pPr>
      <w:r w:rsidRPr="00717ED2">
        <w:rPr>
          <w:sz w:val="28"/>
          <w:szCs w:val="28"/>
        </w:rPr>
        <w:t>Приоритетной задачей в сфере культуры является формирование благоприятной культурной среды, обеспечивающей развитие духовно-нравственной, творческой, социально ответственной личности на основе приобщения к отечественному и мировому культурному наследию.</w:t>
      </w:r>
    </w:p>
    <w:p w:rsidR="006B6243" w:rsidRPr="00B91854" w:rsidRDefault="006B6243" w:rsidP="006B6243">
      <w:pPr>
        <w:ind w:firstLine="708"/>
        <w:jc w:val="both"/>
        <w:rPr>
          <w:sz w:val="28"/>
          <w:szCs w:val="28"/>
        </w:rPr>
      </w:pPr>
      <w:r w:rsidRPr="00B91854">
        <w:rPr>
          <w:sz w:val="28"/>
          <w:szCs w:val="28"/>
        </w:rPr>
        <w:t xml:space="preserve">Из объектов культуры на территории поселения </w:t>
      </w:r>
      <w:r>
        <w:rPr>
          <w:sz w:val="28"/>
          <w:szCs w:val="28"/>
        </w:rPr>
        <w:t>действуе</w:t>
      </w:r>
      <w:r w:rsidRPr="00B91854">
        <w:rPr>
          <w:sz w:val="28"/>
          <w:szCs w:val="28"/>
        </w:rPr>
        <w:t xml:space="preserve">т  </w:t>
      </w:r>
      <w:r>
        <w:rPr>
          <w:sz w:val="28"/>
          <w:szCs w:val="28"/>
        </w:rPr>
        <w:t>муниципальное бюджетное учреждение культуры «Саянская централизованная клубная система» в которое входят Дом культуры с. Саянск,  с. Моисеевка, д. Николаевка</w:t>
      </w:r>
      <w:r w:rsidRPr="00B91854">
        <w:rPr>
          <w:sz w:val="28"/>
          <w:szCs w:val="28"/>
        </w:rPr>
        <w:t xml:space="preserve">, </w:t>
      </w:r>
      <w:r>
        <w:rPr>
          <w:sz w:val="28"/>
          <w:szCs w:val="28"/>
        </w:rPr>
        <w:t>3</w:t>
      </w:r>
      <w:r w:rsidRPr="00B91854">
        <w:rPr>
          <w:sz w:val="28"/>
          <w:szCs w:val="28"/>
        </w:rPr>
        <w:t xml:space="preserve"> библиотеки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Саянск и с. Моисеевка, д. Николаевка. </w:t>
      </w:r>
      <w:r w:rsidRPr="00B91854">
        <w:rPr>
          <w:sz w:val="28"/>
          <w:szCs w:val="28"/>
        </w:rPr>
        <w:t>В 20</w:t>
      </w:r>
      <w:r w:rsidR="009E6F8E">
        <w:rPr>
          <w:sz w:val="28"/>
          <w:szCs w:val="28"/>
        </w:rPr>
        <w:t>23</w:t>
      </w:r>
      <w:r>
        <w:rPr>
          <w:sz w:val="28"/>
          <w:szCs w:val="28"/>
        </w:rPr>
        <w:t xml:space="preserve"> г было</w:t>
      </w:r>
      <w:r w:rsidRPr="00B91854">
        <w:rPr>
          <w:sz w:val="28"/>
          <w:szCs w:val="28"/>
        </w:rPr>
        <w:t xml:space="preserve"> организованно и проведено более </w:t>
      </w:r>
      <w:r w:rsidR="00092E0A" w:rsidRPr="00000538">
        <w:rPr>
          <w:sz w:val="28"/>
          <w:szCs w:val="28"/>
        </w:rPr>
        <w:t>567</w:t>
      </w:r>
      <w:r w:rsidR="007B6A8D">
        <w:rPr>
          <w:sz w:val="28"/>
          <w:szCs w:val="28"/>
        </w:rPr>
        <w:t xml:space="preserve"> мероприятий</w:t>
      </w:r>
      <w:r w:rsidRPr="00B91854">
        <w:rPr>
          <w:sz w:val="28"/>
          <w:szCs w:val="28"/>
        </w:rPr>
        <w:t xml:space="preserve">. Обязательной культурно развлекательной программой сопровождаются всероссийские праздники, такие как, День матери, 8 марта, Новый год, Рождественские праздники, День пожилого человека и т.д.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Дружный коллектив МБУК «</w:t>
      </w:r>
      <w:proofErr w:type="gramStart"/>
      <w:r>
        <w:rPr>
          <w:sz w:val="28"/>
          <w:szCs w:val="28"/>
        </w:rPr>
        <w:t>Саянская</w:t>
      </w:r>
      <w:proofErr w:type="gramEnd"/>
      <w:r>
        <w:rPr>
          <w:sz w:val="28"/>
          <w:szCs w:val="28"/>
        </w:rPr>
        <w:t xml:space="preserve">  ЦКС»</w:t>
      </w:r>
      <w:r w:rsidRPr="00B91854">
        <w:rPr>
          <w:sz w:val="28"/>
          <w:szCs w:val="28"/>
        </w:rPr>
        <w:t xml:space="preserve"> принимает активное участие в благоустройстве поселения. Постоянно участвует не только в </w:t>
      </w:r>
      <w:r w:rsidRPr="00B91854">
        <w:rPr>
          <w:sz w:val="28"/>
          <w:szCs w:val="28"/>
        </w:rPr>
        <w:lastRenderedPageBreak/>
        <w:t>культурной жизни поселения, а также принимая участие в районных</w:t>
      </w:r>
      <w:r>
        <w:rPr>
          <w:sz w:val="28"/>
          <w:szCs w:val="28"/>
        </w:rPr>
        <w:t xml:space="preserve"> и даже краевых</w:t>
      </w:r>
      <w:r w:rsidRPr="00B91854">
        <w:rPr>
          <w:sz w:val="28"/>
          <w:szCs w:val="28"/>
        </w:rPr>
        <w:t xml:space="preserve"> мероприятиях. </w:t>
      </w: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Важную роль  в культурно-</w:t>
      </w:r>
      <w:r w:rsidRPr="00B91854">
        <w:rPr>
          <w:sz w:val="28"/>
          <w:szCs w:val="28"/>
        </w:rPr>
        <w:t>массовой работе играют   библиотеки. Большую работу с детьми и подростками, в школе, в детском саду проводят библиотекари. Каждое мероприятие оформлялось выставками книг,</w:t>
      </w:r>
      <w:r>
        <w:rPr>
          <w:sz w:val="28"/>
          <w:szCs w:val="28"/>
        </w:rPr>
        <w:t xml:space="preserve"> журналов, размещением плакатов.</w:t>
      </w:r>
    </w:p>
    <w:p w:rsidR="006B6243" w:rsidRPr="0029211C" w:rsidRDefault="006B6243" w:rsidP="006B6243">
      <w:pPr>
        <w:ind w:firstLine="709"/>
        <w:jc w:val="both"/>
        <w:rPr>
          <w:sz w:val="28"/>
        </w:rPr>
      </w:pP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B6243" w:rsidRPr="003E3285" w:rsidRDefault="006B6243" w:rsidP="006B6243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3E3285">
        <w:rPr>
          <w:b/>
          <w:bCs/>
          <w:i/>
          <w:sz w:val="28"/>
          <w:szCs w:val="28"/>
        </w:rPr>
        <w:t>Охрана общественного порядка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 xml:space="preserve">Охрана общественного порядка на территории сельсовета сельского поселения осуществляется уполномоченным участковым инспектором. </w:t>
      </w:r>
      <w:proofErr w:type="gramStart"/>
      <w:r w:rsidRPr="00B91854">
        <w:rPr>
          <w:sz w:val="28"/>
          <w:szCs w:val="28"/>
        </w:rPr>
        <w:t>Благодаря</w:t>
      </w:r>
      <w:proofErr w:type="gramEnd"/>
      <w:r w:rsidRPr="00B91854">
        <w:rPr>
          <w:sz w:val="28"/>
          <w:szCs w:val="28"/>
        </w:rPr>
        <w:t xml:space="preserve">  совместным действием проводится большая профилактика по предупреждению правонарушений на территории поселения.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E05E3E" w:rsidRDefault="00B4308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p w:rsidR="00B43080" w:rsidRDefault="00B4308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266DBA" w:rsidRDefault="00266DBA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266DBA" w:rsidRDefault="00266DBA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B43080" w:rsidRDefault="00B4308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B43080" w:rsidRDefault="00B4308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E355E0" w:rsidRDefault="00E355E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E355E0" w:rsidRPr="002717A5" w:rsidRDefault="00E355E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E05E3E" w:rsidRPr="002717A5" w:rsidRDefault="00E05E3E" w:rsidP="00152BC2">
      <w:pPr>
        <w:ind w:firstLine="709"/>
        <w:jc w:val="center"/>
        <w:rPr>
          <w:sz w:val="28"/>
          <w:szCs w:val="28"/>
        </w:rPr>
      </w:pPr>
      <w:r w:rsidRPr="002717A5">
        <w:rPr>
          <w:sz w:val="28"/>
          <w:szCs w:val="28"/>
        </w:rPr>
        <w:lastRenderedPageBreak/>
        <w:t>БЮДЖЕТ ПОСЕЛЕНИЯ</w:t>
      </w: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</w:rPr>
      </w:pPr>
    </w:p>
    <w:p w:rsidR="00E05E3E" w:rsidRPr="002717A5" w:rsidRDefault="00E05E3E" w:rsidP="0043441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Местный бюджет на 20</w:t>
      </w:r>
      <w:r w:rsidR="009E6F8E">
        <w:rPr>
          <w:sz w:val="28"/>
          <w:szCs w:val="28"/>
        </w:rPr>
        <w:t>23</w:t>
      </w:r>
      <w:r w:rsidRPr="002717A5">
        <w:rPr>
          <w:sz w:val="28"/>
          <w:szCs w:val="28"/>
        </w:rPr>
        <w:t xml:space="preserve"> год утвержден решением </w:t>
      </w:r>
      <w:r>
        <w:rPr>
          <w:sz w:val="28"/>
          <w:szCs w:val="28"/>
        </w:rPr>
        <w:t>Саян</w:t>
      </w:r>
      <w:r w:rsidRPr="002717A5">
        <w:rPr>
          <w:sz w:val="28"/>
          <w:szCs w:val="28"/>
        </w:rPr>
        <w:t>ского сельского Совета депутатов</w:t>
      </w:r>
      <w:r w:rsidR="009E6F8E">
        <w:rPr>
          <w:sz w:val="28"/>
          <w:szCs w:val="28"/>
        </w:rPr>
        <w:t xml:space="preserve"> Краснотуранского района Красноярского края</w:t>
      </w:r>
      <w:r w:rsidRPr="002717A5">
        <w:rPr>
          <w:sz w:val="28"/>
          <w:szCs w:val="28"/>
        </w:rPr>
        <w:t xml:space="preserve"> от 2</w:t>
      </w:r>
      <w:r w:rsidR="009E6F8E">
        <w:rPr>
          <w:sz w:val="28"/>
          <w:szCs w:val="28"/>
        </w:rPr>
        <w:t>0.12.2022</w:t>
      </w:r>
      <w:r w:rsidR="006B6243">
        <w:rPr>
          <w:sz w:val="28"/>
          <w:szCs w:val="28"/>
        </w:rPr>
        <w:t xml:space="preserve"> года</w:t>
      </w:r>
      <w:r w:rsidRPr="002717A5">
        <w:rPr>
          <w:sz w:val="28"/>
          <w:szCs w:val="28"/>
        </w:rPr>
        <w:t xml:space="preserve"> №</w:t>
      </w:r>
      <w:r w:rsidR="00B43080">
        <w:rPr>
          <w:sz w:val="28"/>
          <w:szCs w:val="28"/>
        </w:rPr>
        <w:t xml:space="preserve"> </w:t>
      </w:r>
      <w:r w:rsidR="009E6F8E">
        <w:rPr>
          <w:sz w:val="28"/>
          <w:szCs w:val="28"/>
        </w:rPr>
        <w:t>31-96</w:t>
      </w:r>
      <w:r w:rsidRPr="002717A5">
        <w:rPr>
          <w:sz w:val="28"/>
          <w:szCs w:val="28"/>
        </w:rPr>
        <w:t xml:space="preserve">-р «О бюджете </w:t>
      </w:r>
      <w:r>
        <w:rPr>
          <w:sz w:val="28"/>
          <w:szCs w:val="28"/>
        </w:rPr>
        <w:t>Саян</w:t>
      </w:r>
      <w:r w:rsidR="009E6F8E">
        <w:rPr>
          <w:sz w:val="28"/>
          <w:szCs w:val="28"/>
        </w:rPr>
        <w:t>ского сельсовета на 2023 год и плановый период 2024</w:t>
      </w:r>
      <w:r w:rsidR="00160BA1">
        <w:rPr>
          <w:sz w:val="28"/>
          <w:szCs w:val="28"/>
        </w:rPr>
        <w:t>-2</w:t>
      </w:r>
      <w:r w:rsidR="009E6F8E">
        <w:rPr>
          <w:sz w:val="28"/>
          <w:szCs w:val="28"/>
        </w:rPr>
        <w:t>025</w:t>
      </w:r>
      <w:r w:rsidRPr="002717A5">
        <w:rPr>
          <w:sz w:val="28"/>
          <w:szCs w:val="28"/>
        </w:rPr>
        <w:t xml:space="preserve"> годов».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Саян</w:t>
      </w:r>
      <w:r w:rsidRPr="002717A5">
        <w:rPr>
          <w:sz w:val="28"/>
          <w:szCs w:val="28"/>
        </w:rPr>
        <w:t xml:space="preserve">ского сельсовета сформирован за счет налоговых и неналоговых доходов, а также за счет безвозмездных поступлений от других бюджетов бюджетной системы РФ. Местный бюджет утвержден по доходам в сумме </w:t>
      </w:r>
      <w:r w:rsidR="009E6F8E">
        <w:rPr>
          <w:sz w:val="28"/>
          <w:szCs w:val="28"/>
        </w:rPr>
        <w:t>17 195 500</w:t>
      </w:r>
      <w:r>
        <w:rPr>
          <w:sz w:val="28"/>
          <w:szCs w:val="28"/>
        </w:rPr>
        <w:t xml:space="preserve">  рублей</w:t>
      </w:r>
      <w:r w:rsidR="007B6A8D">
        <w:rPr>
          <w:sz w:val="28"/>
          <w:szCs w:val="28"/>
        </w:rPr>
        <w:t xml:space="preserve"> </w:t>
      </w:r>
      <w:r w:rsidR="00266DBA">
        <w:rPr>
          <w:sz w:val="28"/>
          <w:szCs w:val="28"/>
        </w:rPr>
        <w:t>00</w:t>
      </w:r>
      <w:r w:rsidRPr="002717A5">
        <w:rPr>
          <w:sz w:val="28"/>
          <w:szCs w:val="28"/>
        </w:rPr>
        <w:t xml:space="preserve"> копеек по расходам</w:t>
      </w:r>
      <w:r w:rsidR="007B6A8D">
        <w:rPr>
          <w:sz w:val="28"/>
          <w:szCs w:val="28"/>
        </w:rPr>
        <w:t xml:space="preserve"> </w:t>
      </w:r>
      <w:r w:rsidR="009E6F8E">
        <w:rPr>
          <w:sz w:val="28"/>
          <w:szCs w:val="28"/>
        </w:rPr>
        <w:t>17 195 500  </w:t>
      </w:r>
      <w:r w:rsidR="00D637E1">
        <w:rPr>
          <w:sz w:val="28"/>
          <w:szCs w:val="28"/>
        </w:rPr>
        <w:t>рублей</w:t>
      </w:r>
      <w:r w:rsidR="007B6A8D">
        <w:rPr>
          <w:sz w:val="28"/>
          <w:szCs w:val="28"/>
        </w:rPr>
        <w:t xml:space="preserve"> </w:t>
      </w:r>
      <w:r w:rsidR="00266DBA">
        <w:rPr>
          <w:sz w:val="28"/>
          <w:szCs w:val="28"/>
        </w:rPr>
        <w:t>00</w:t>
      </w:r>
      <w:r w:rsidR="00160BA1" w:rsidRPr="002717A5">
        <w:rPr>
          <w:sz w:val="28"/>
          <w:szCs w:val="28"/>
        </w:rPr>
        <w:t xml:space="preserve"> копе</w:t>
      </w:r>
      <w:r w:rsidR="00160BA1">
        <w:rPr>
          <w:sz w:val="28"/>
          <w:szCs w:val="28"/>
        </w:rPr>
        <w:t>й</w:t>
      </w:r>
      <w:r w:rsidR="00160BA1" w:rsidRPr="002717A5">
        <w:rPr>
          <w:sz w:val="28"/>
          <w:szCs w:val="28"/>
        </w:rPr>
        <w:t>к</w:t>
      </w:r>
      <w:r w:rsidR="00160BA1">
        <w:rPr>
          <w:sz w:val="28"/>
          <w:szCs w:val="28"/>
        </w:rPr>
        <w:t>и</w:t>
      </w:r>
      <w:r w:rsidRPr="002717A5">
        <w:rPr>
          <w:sz w:val="28"/>
          <w:szCs w:val="28"/>
        </w:rPr>
        <w:t xml:space="preserve">. С учетом изменений по состоянию на 1 </w:t>
      </w:r>
      <w:r w:rsidR="00310C44">
        <w:rPr>
          <w:sz w:val="28"/>
          <w:szCs w:val="28"/>
        </w:rPr>
        <w:t>июля</w:t>
      </w:r>
      <w:r w:rsidRPr="002717A5">
        <w:rPr>
          <w:sz w:val="28"/>
          <w:szCs w:val="28"/>
        </w:rPr>
        <w:t xml:space="preserve"> 20</w:t>
      </w:r>
      <w:r w:rsidR="00100B62">
        <w:rPr>
          <w:sz w:val="28"/>
          <w:szCs w:val="28"/>
        </w:rPr>
        <w:t>23</w:t>
      </w:r>
      <w:r w:rsidRPr="002717A5">
        <w:rPr>
          <w:sz w:val="28"/>
          <w:szCs w:val="28"/>
        </w:rPr>
        <w:t xml:space="preserve"> года бюджет утвержден по доходам в сумме </w:t>
      </w:r>
      <w:r w:rsidR="00310C44">
        <w:rPr>
          <w:sz w:val="28"/>
          <w:szCs w:val="28"/>
        </w:rPr>
        <w:t>20 264 030</w:t>
      </w:r>
      <w:r w:rsidRPr="002717A5">
        <w:rPr>
          <w:sz w:val="28"/>
          <w:szCs w:val="28"/>
        </w:rPr>
        <w:t xml:space="preserve"> рублей</w:t>
      </w:r>
      <w:r w:rsidR="00266DBA">
        <w:rPr>
          <w:sz w:val="28"/>
          <w:szCs w:val="28"/>
        </w:rPr>
        <w:t xml:space="preserve"> 00</w:t>
      </w:r>
      <w:r>
        <w:rPr>
          <w:sz w:val="28"/>
          <w:szCs w:val="28"/>
        </w:rPr>
        <w:t xml:space="preserve"> копеек и</w:t>
      </w:r>
      <w:r w:rsidRPr="002717A5">
        <w:rPr>
          <w:sz w:val="28"/>
          <w:szCs w:val="28"/>
        </w:rPr>
        <w:t xml:space="preserve"> по расходам </w:t>
      </w:r>
      <w:r w:rsidR="00310C44">
        <w:rPr>
          <w:sz w:val="28"/>
          <w:szCs w:val="28"/>
        </w:rPr>
        <w:t>20 442 964 рубля</w:t>
      </w:r>
      <w:r w:rsidR="00266DBA">
        <w:rPr>
          <w:sz w:val="28"/>
          <w:szCs w:val="28"/>
        </w:rPr>
        <w:t xml:space="preserve"> </w:t>
      </w:r>
      <w:r w:rsidR="00D76A06">
        <w:rPr>
          <w:sz w:val="28"/>
          <w:szCs w:val="28"/>
        </w:rPr>
        <w:t>68</w:t>
      </w:r>
      <w:r w:rsidRPr="002717A5">
        <w:rPr>
          <w:sz w:val="28"/>
          <w:szCs w:val="28"/>
        </w:rPr>
        <w:t xml:space="preserve"> копеек с дефицитом в размере </w:t>
      </w:r>
      <w:r w:rsidR="00D76A06">
        <w:rPr>
          <w:sz w:val="28"/>
          <w:szCs w:val="28"/>
        </w:rPr>
        <w:t>178 934</w:t>
      </w:r>
      <w:r w:rsidRPr="002717A5">
        <w:rPr>
          <w:sz w:val="28"/>
          <w:szCs w:val="28"/>
        </w:rPr>
        <w:t xml:space="preserve"> руб</w:t>
      </w:r>
      <w:r w:rsidR="00266DBA">
        <w:rPr>
          <w:sz w:val="28"/>
          <w:szCs w:val="28"/>
        </w:rPr>
        <w:t>ль</w:t>
      </w:r>
      <w:r w:rsidR="00AA1770">
        <w:rPr>
          <w:sz w:val="28"/>
          <w:szCs w:val="28"/>
        </w:rPr>
        <w:t xml:space="preserve"> </w:t>
      </w:r>
      <w:r w:rsidR="00D76A06">
        <w:rPr>
          <w:sz w:val="28"/>
          <w:szCs w:val="28"/>
        </w:rPr>
        <w:t>68</w:t>
      </w:r>
      <w:r>
        <w:rPr>
          <w:sz w:val="28"/>
          <w:szCs w:val="28"/>
        </w:rPr>
        <w:t xml:space="preserve"> коп. </w:t>
      </w:r>
      <w:r w:rsidRPr="002717A5">
        <w:rPr>
          <w:sz w:val="28"/>
          <w:szCs w:val="28"/>
        </w:rPr>
        <w:t xml:space="preserve"> </w:t>
      </w:r>
      <w:r w:rsidRPr="004A1D09">
        <w:rPr>
          <w:sz w:val="28"/>
          <w:szCs w:val="28"/>
        </w:rPr>
        <w:t>На покрытие дефицита направлены остатки на счетах по состоянию на</w:t>
      </w:r>
      <w:r w:rsidRPr="002717A5">
        <w:rPr>
          <w:sz w:val="28"/>
          <w:szCs w:val="28"/>
        </w:rPr>
        <w:t xml:space="preserve"> </w:t>
      </w:r>
      <w:r w:rsidRPr="002D003F">
        <w:rPr>
          <w:sz w:val="28"/>
          <w:szCs w:val="28"/>
        </w:rPr>
        <w:t>01.01.20</w:t>
      </w:r>
      <w:r w:rsidR="00D76A06" w:rsidRPr="002D003F">
        <w:rPr>
          <w:sz w:val="28"/>
          <w:szCs w:val="28"/>
        </w:rPr>
        <w:t>23</w:t>
      </w:r>
      <w:r w:rsidR="00AA1770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года.</w:t>
      </w:r>
    </w:p>
    <w:p w:rsidR="00E05E3E" w:rsidRPr="004A1D09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4A1D09">
        <w:rPr>
          <w:sz w:val="28"/>
          <w:szCs w:val="28"/>
        </w:rPr>
        <w:t>Поступление собственных доходов в бю</w:t>
      </w:r>
      <w:r w:rsidR="00D637E1" w:rsidRPr="004A1D09">
        <w:rPr>
          <w:sz w:val="28"/>
          <w:szCs w:val="28"/>
        </w:rPr>
        <w:t>джет за 20</w:t>
      </w:r>
      <w:r w:rsidR="00092E0A">
        <w:rPr>
          <w:sz w:val="28"/>
          <w:szCs w:val="28"/>
        </w:rPr>
        <w:t>23</w:t>
      </w:r>
      <w:r w:rsidRPr="004A1D09">
        <w:rPr>
          <w:sz w:val="28"/>
          <w:szCs w:val="28"/>
        </w:rPr>
        <w:t xml:space="preserve"> год составило </w:t>
      </w:r>
      <w:r w:rsidR="003F56D9">
        <w:rPr>
          <w:sz w:val="28"/>
          <w:szCs w:val="28"/>
        </w:rPr>
        <w:t>662 873</w:t>
      </w:r>
      <w:r w:rsidRPr="004A1D09">
        <w:rPr>
          <w:sz w:val="28"/>
          <w:szCs w:val="28"/>
        </w:rPr>
        <w:t xml:space="preserve"> рублей</w:t>
      </w:r>
      <w:r w:rsidR="00AA1770" w:rsidRPr="004A1D09">
        <w:rPr>
          <w:sz w:val="28"/>
          <w:szCs w:val="28"/>
        </w:rPr>
        <w:t xml:space="preserve"> </w:t>
      </w:r>
      <w:r w:rsidR="003F56D9">
        <w:rPr>
          <w:sz w:val="28"/>
          <w:szCs w:val="28"/>
        </w:rPr>
        <w:t>98</w:t>
      </w:r>
      <w:r w:rsidR="00D637E1" w:rsidRPr="004A1D09">
        <w:rPr>
          <w:sz w:val="28"/>
          <w:szCs w:val="28"/>
        </w:rPr>
        <w:t xml:space="preserve"> к</w:t>
      </w:r>
      <w:r w:rsidR="00166EBF" w:rsidRPr="004A1D09">
        <w:rPr>
          <w:sz w:val="28"/>
          <w:szCs w:val="28"/>
        </w:rPr>
        <w:t>оп</w:t>
      </w:r>
      <w:proofErr w:type="gramStart"/>
      <w:r w:rsidR="00166EBF" w:rsidRPr="004A1D09">
        <w:rPr>
          <w:sz w:val="28"/>
          <w:szCs w:val="28"/>
        </w:rPr>
        <w:t xml:space="preserve">., </w:t>
      </w:r>
      <w:proofErr w:type="gramEnd"/>
      <w:r w:rsidR="00166EBF" w:rsidRPr="004A1D09">
        <w:rPr>
          <w:sz w:val="28"/>
          <w:szCs w:val="28"/>
        </w:rPr>
        <w:t xml:space="preserve">что составляет </w:t>
      </w:r>
      <w:r w:rsidR="00427F75">
        <w:rPr>
          <w:sz w:val="28"/>
          <w:szCs w:val="28"/>
        </w:rPr>
        <w:t>7,5</w:t>
      </w:r>
      <w:r w:rsidR="00166EBF" w:rsidRPr="004A1D09">
        <w:rPr>
          <w:sz w:val="28"/>
          <w:szCs w:val="28"/>
        </w:rPr>
        <w:t xml:space="preserve"> </w:t>
      </w:r>
      <w:r w:rsidRPr="004A1D09">
        <w:rPr>
          <w:sz w:val="28"/>
          <w:szCs w:val="28"/>
        </w:rPr>
        <w:t>% от общего поступления денежных средств.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b/>
          <w:sz w:val="28"/>
          <w:szCs w:val="28"/>
        </w:rPr>
        <w:t>Налог на прибыл</w:t>
      </w:r>
      <w:proofErr w:type="gramStart"/>
      <w:r w:rsidRPr="002717A5">
        <w:rPr>
          <w:b/>
          <w:sz w:val="28"/>
          <w:szCs w:val="28"/>
        </w:rPr>
        <w:t>ь</w:t>
      </w:r>
      <w:r w:rsidR="00DB7910">
        <w:rPr>
          <w:sz w:val="28"/>
          <w:szCs w:val="28"/>
        </w:rPr>
        <w:t>(</w:t>
      </w:r>
      <w:proofErr w:type="gramEnd"/>
      <w:r w:rsidR="00D76A06">
        <w:rPr>
          <w:sz w:val="28"/>
          <w:szCs w:val="28"/>
        </w:rPr>
        <w:t>доход), прирост капитала за 2023</w:t>
      </w:r>
      <w:r w:rsidRPr="002717A5">
        <w:rPr>
          <w:sz w:val="28"/>
          <w:szCs w:val="28"/>
        </w:rPr>
        <w:t xml:space="preserve"> год,  в том числе:</w:t>
      </w:r>
    </w:p>
    <w:p w:rsidR="00E05E3E" w:rsidRDefault="00E05E3E" w:rsidP="0043441B">
      <w:pPr>
        <w:numPr>
          <w:ilvl w:val="0"/>
          <w:numId w:val="1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налог на доходы   физических лиц составил </w:t>
      </w:r>
      <w:r w:rsidR="00427F75">
        <w:rPr>
          <w:sz w:val="28"/>
          <w:szCs w:val="28"/>
        </w:rPr>
        <w:t>66 700,53</w:t>
      </w:r>
      <w:r w:rsidR="00166EBF">
        <w:rPr>
          <w:sz w:val="28"/>
          <w:szCs w:val="28"/>
        </w:rPr>
        <w:t xml:space="preserve"> </w:t>
      </w:r>
      <w:r w:rsidR="00F71E76">
        <w:rPr>
          <w:sz w:val="28"/>
          <w:szCs w:val="28"/>
        </w:rPr>
        <w:t>рубля</w:t>
      </w:r>
      <w:r w:rsidRPr="002717A5">
        <w:rPr>
          <w:sz w:val="28"/>
          <w:szCs w:val="28"/>
        </w:rPr>
        <w:t xml:space="preserve"> (</w:t>
      </w:r>
      <w:r w:rsidR="00427F75">
        <w:rPr>
          <w:sz w:val="28"/>
          <w:szCs w:val="28"/>
        </w:rPr>
        <w:t>67,0</w:t>
      </w:r>
      <w:r w:rsidR="00166EBF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% </w:t>
      </w:r>
      <w:r w:rsidR="00D92D2D">
        <w:rPr>
          <w:sz w:val="28"/>
          <w:szCs w:val="28"/>
        </w:rPr>
        <w:t xml:space="preserve">от </w:t>
      </w:r>
      <w:r w:rsidRPr="002717A5">
        <w:rPr>
          <w:sz w:val="28"/>
          <w:szCs w:val="28"/>
        </w:rPr>
        <w:t>плана)</w:t>
      </w:r>
    </w:p>
    <w:p w:rsidR="00E05E3E" w:rsidRDefault="00E05E3E" w:rsidP="00D6169F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D6169F">
        <w:rPr>
          <w:b/>
          <w:sz w:val="28"/>
          <w:szCs w:val="28"/>
        </w:rPr>
        <w:t>Налоги на товары</w:t>
      </w:r>
      <w:r>
        <w:rPr>
          <w:sz w:val="28"/>
          <w:szCs w:val="28"/>
        </w:rPr>
        <w:t xml:space="preserve"> (работы, услуги</w:t>
      </w:r>
      <w:proofErr w:type="gramStart"/>
      <w:r>
        <w:rPr>
          <w:sz w:val="28"/>
          <w:szCs w:val="28"/>
        </w:rPr>
        <w:t>)</w:t>
      </w:r>
      <w:r w:rsidR="00427F75">
        <w:rPr>
          <w:sz w:val="28"/>
          <w:szCs w:val="28"/>
        </w:rPr>
        <w:t>(</w:t>
      </w:r>
      <w:proofErr w:type="gramEnd"/>
      <w:r w:rsidR="00427F75">
        <w:rPr>
          <w:sz w:val="28"/>
          <w:szCs w:val="28"/>
        </w:rPr>
        <w:t>акцизы по подакцизным товарам)</w:t>
      </w:r>
      <w:r>
        <w:rPr>
          <w:sz w:val="28"/>
          <w:szCs w:val="28"/>
        </w:rPr>
        <w:t xml:space="preserve">, реализуемые на территории Российской Федерации составили </w:t>
      </w:r>
      <w:r w:rsidR="00427F75">
        <w:rPr>
          <w:sz w:val="28"/>
          <w:szCs w:val="28"/>
        </w:rPr>
        <w:t>179 454,37</w:t>
      </w:r>
      <w:r>
        <w:rPr>
          <w:sz w:val="28"/>
          <w:szCs w:val="28"/>
        </w:rPr>
        <w:t xml:space="preserve"> рублей (</w:t>
      </w:r>
      <w:r w:rsidR="00427F75">
        <w:rPr>
          <w:sz w:val="28"/>
          <w:szCs w:val="28"/>
        </w:rPr>
        <w:t>54,5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>плана)</w:t>
      </w:r>
    </w:p>
    <w:p w:rsidR="00E05E3E" w:rsidRPr="002717A5" w:rsidRDefault="00E05E3E" w:rsidP="00D6169F">
      <w:pPr>
        <w:tabs>
          <w:tab w:val="left" w:pos="900"/>
          <w:tab w:val="left" w:pos="1080"/>
        </w:tabs>
        <w:ind w:left="1429"/>
        <w:jc w:val="both"/>
        <w:rPr>
          <w:sz w:val="28"/>
          <w:szCs w:val="28"/>
        </w:rPr>
      </w:pP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b/>
          <w:sz w:val="28"/>
          <w:szCs w:val="28"/>
        </w:rPr>
        <w:t xml:space="preserve">Налоги на совокупный доход </w:t>
      </w:r>
      <w:r w:rsidRPr="002717A5">
        <w:rPr>
          <w:sz w:val="28"/>
          <w:szCs w:val="28"/>
        </w:rPr>
        <w:t xml:space="preserve">составили </w:t>
      </w:r>
      <w:r w:rsidR="00F87E16">
        <w:rPr>
          <w:sz w:val="28"/>
          <w:szCs w:val="28"/>
        </w:rPr>
        <w:t>1 552,10 рубля</w:t>
      </w:r>
      <w:r>
        <w:rPr>
          <w:sz w:val="28"/>
          <w:szCs w:val="28"/>
        </w:rPr>
        <w:t xml:space="preserve"> (</w:t>
      </w:r>
      <w:r w:rsidR="00F87E16">
        <w:rPr>
          <w:sz w:val="28"/>
          <w:szCs w:val="28"/>
        </w:rPr>
        <w:t>3,0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>плана)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b/>
          <w:sz w:val="28"/>
          <w:szCs w:val="28"/>
        </w:rPr>
        <w:t xml:space="preserve">Налоги на имущество </w:t>
      </w:r>
      <w:r w:rsidRPr="002717A5">
        <w:rPr>
          <w:sz w:val="28"/>
          <w:szCs w:val="28"/>
        </w:rPr>
        <w:t>составили</w:t>
      </w:r>
      <w:r w:rsidR="00166EBF">
        <w:rPr>
          <w:sz w:val="28"/>
          <w:szCs w:val="28"/>
        </w:rPr>
        <w:t xml:space="preserve"> </w:t>
      </w:r>
      <w:r w:rsidR="00427F75">
        <w:rPr>
          <w:sz w:val="28"/>
          <w:szCs w:val="28"/>
        </w:rPr>
        <w:t>248 072,61</w:t>
      </w:r>
      <w:r w:rsidR="00120A2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>(</w:t>
      </w:r>
      <w:r w:rsidR="00427F75">
        <w:rPr>
          <w:sz w:val="28"/>
          <w:szCs w:val="28"/>
        </w:rPr>
        <w:t>27,0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плана)</w:t>
      </w:r>
    </w:p>
    <w:p w:rsidR="00E05E3E" w:rsidRPr="002717A5" w:rsidRDefault="00E05E3E" w:rsidP="0043441B">
      <w:pPr>
        <w:numPr>
          <w:ilvl w:val="0"/>
          <w:numId w:val="4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нало</w:t>
      </w:r>
      <w:r w:rsidR="00166EBF">
        <w:rPr>
          <w:sz w:val="28"/>
          <w:szCs w:val="28"/>
        </w:rPr>
        <w:t xml:space="preserve">г на имущество физических лиц – </w:t>
      </w:r>
      <w:r w:rsidR="00427F75">
        <w:rPr>
          <w:sz w:val="28"/>
          <w:szCs w:val="28"/>
        </w:rPr>
        <w:t>11 373,21</w:t>
      </w:r>
      <w:r w:rsidR="00166EB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(</w:t>
      </w:r>
      <w:r w:rsidR="00427F75">
        <w:rPr>
          <w:sz w:val="28"/>
          <w:szCs w:val="28"/>
        </w:rPr>
        <w:t>21,8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>плана)</w:t>
      </w:r>
    </w:p>
    <w:p w:rsidR="00E05E3E" w:rsidRPr="002717A5" w:rsidRDefault="00E05E3E" w:rsidP="0043441B">
      <w:pPr>
        <w:numPr>
          <w:ilvl w:val="0"/>
          <w:numId w:val="4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земельный налог – </w:t>
      </w:r>
      <w:r w:rsidR="00427F75">
        <w:rPr>
          <w:sz w:val="28"/>
          <w:szCs w:val="28"/>
        </w:rPr>
        <w:t>236 699,40</w:t>
      </w:r>
      <w:r w:rsidR="00166EBF">
        <w:rPr>
          <w:sz w:val="28"/>
          <w:szCs w:val="28"/>
        </w:rPr>
        <w:t xml:space="preserve"> </w:t>
      </w:r>
      <w:r w:rsidR="00427F75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(</w:t>
      </w:r>
      <w:r w:rsidR="00427F75">
        <w:rPr>
          <w:sz w:val="28"/>
          <w:szCs w:val="28"/>
        </w:rPr>
        <w:t>27,3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 w:rsidRPr="002717A5">
        <w:rPr>
          <w:sz w:val="28"/>
          <w:szCs w:val="28"/>
        </w:rPr>
        <w:t xml:space="preserve"> план</w:t>
      </w:r>
      <w:r>
        <w:rPr>
          <w:sz w:val="28"/>
          <w:szCs w:val="28"/>
        </w:rPr>
        <w:t>а)</w:t>
      </w:r>
    </w:p>
    <w:p w:rsidR="00E05E3E" w:rsidRPr="007E66E4" w:rsidRDefault="00562959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Д</w:t>
      </w:r>
      <w:r w:rsidR="00E05E3E" w:rsidRPr="007E66E4">
        <w:rPr>
          <w:b/>
          <w:sz w:val="28"/>
          <w:szCs w:val="28"/>
        </w:rPr>
        <w:t xml:space="preserve">оходы от </w:t>
      </w:r>
      <w:r>
        <w:rPr>
          <w:b/>
          <w:sz w:val="28"/>
          <w:szCs w:val="28"/>
        </w:rPr>
        <w:t xml:space="preserve">сдачи в аренду </w:t>
      </w:r>
      <w:r w:rsidR="00E05E3E" w:rsidRPr="007E66E4">
        <w:rPr>
          <w:b/>
          <w:sz w:val="28"/>
          <w:szCs w:val="28"/>
        </w:rPr>
        <w:t xml:space="preserve">имущества, находящегося в </w:t>
      </w:r>
      <w:r>
        <w:rPr>
          <w:b/>
          <w:sz w:val="28"/>
          <w:szCs w:val="28"/>
        </w:rPr>
        <w:t>оперативном управлении органов управления сельских поселений</w:t>
      </w:r>
      <w:r w:rsidR="00120A24" w:rsidRPr="007E66E4">
        <w:rPr>
          <w:b/>
          <w:sz w:val="28"/>
          <w:szCs w:val="28"/>
        </w:rPr>
        <w:t xml:space="preserve"> </w:t>
      </w:r>
      <w:r w:rsidR="00E05E3E" w:rsidRPr="007E66E4">
        <w:rPr>
          <w:b/>
          <w:sz w:val="28"/>
          <w:szCs w:val="28"/>
        </w:rPr>
        <w:t>составили</w:t>
      </w:r>
      <w:r w:rsidR="00120A24" w:rsidRPr="007E66E4">
        <w:rPr>
          <w:b/>
          <w:sz w:val="28"/>
          <w:szCs w:val="28"/>
        </w:rPr>
        <w:t xml:space="preserve"> </w:t>
      </w:r>
      <w:r w:rsidR="00427F75">
        <w:rPr>
          <w:sz w:val="28"/>
          <w:szCs w:val="28"/>
        </w:rPr>
        <w:t>52 696,60</w:t>
      </w:r>
      <w:r w:rsidR="00E975BB" w:rsidRPr="007E66E4">
        <w:rPr>
          <w:sz w:val="28"/>
          <w:szCs w:val="28"/>
        </w:rPr>
        <w:t xml:space="preserve"> рублей (</w:t>
      </w:r>
      <w:r w:rsidR="00427F75">
        <w:rPr>
          <w:sz w:val="28"/>
          <w:szCs w:val="28"/>
        </w:rPr>
        <w:t>49,8</w:t>
      </w:r>
      <w:r w:rsidR="00E05E3E" w:rsidRPr="007E66E4">
        <w:rPr>
          <w:sz w:val="28"/>
          <w:szCs w:val="28"/>
        </w:rPr>
        <w:t xml:space="preserve"> % </w:t>
      </w:r>
      <w:r w:rsidR="00103DD8" w:rsidRPr="007E66E4">
        <w:rPr>
          <w:sz w:val="28"/>
          <w:szCs w:val="28"/>
        </w:rPr>
        <w:t xml:space="preserve">от </w:t>
      </w:r>
      <w:r w:rsidR="00E05E3E" w:rsidRPr="007E66E4">
        <w:rPr>
          <w:sz w:val="28"/>
          <w:szCs w:val="28"/>
        </w:rPr>
        <w:t>плана)</w:t>
      </w:r>
    </w:p>
    <w:p w:rsidR="00E05E3E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Прочие д</w:t>
      </w:r>
      <w:r w:rsidR="00E05E3E" w:rsidRPr="002717A5">
        <w:rPr>
          <w:b/>
          <w:sz w:val="28"/>
          <w:szCs w:val="28"/>
        </w:rPr>
        <w:t>оходы от оказания платных услуг (работ)</w:t>
      </w:r>
      <w:r w:rsidR="00E05E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получателями средств бюджетов сельских поселений</w:t>
      </w:r>
      <w:r w:rsidR="00E05E3E" w:rsidRPr="002717A5">
        <w:rPr>
          <w:sz w:val="28"/>
          <w:szCs w:val="28"/>
        </w:rPr>
        <w:t xml:space="preserve">– </w:t>
      </w:r>
      <w:r w:rsidR="00427F75">
        <w:rPr>
          <w:sz w:val="28"/>
          <w:szCs w:val="28"/>
        </w:rPr>
        <w:t>42 997,77</w:t>
      </w:r>
      <w:r w:rsidR="00103DD8">
        <w:rPr>
          <w:sz w:val="28"/>
          <w:szCs w:val="28"/>
        </w:rPr>
        <w:t xml:space="preserve"> рублей</w:t>
      </w:r>
      <w:r w:rsidR="007E462B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>(</w:t>
      </w:r>
      <w:r w:rsidR="00427F75">
        <w:rPr>
          <w:sz w:val="28"/>
          <w:szCs w:val="28"/>
        </w:rPr>
        <w:t>66,7</w:t>
      </w:r>
      <w:r w:rsidR="007E462B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 xml:space="preserve">% </w:t>
      </w:r>
      <w:r w:rsidR="00103DD8">
        <w:rPr>
          <w:sz w:val="28"/>
          <w:szCs w:val="28"/>
        </w:rPr>
        <w:t xml:space="preserve">от </w:t>
      </w:r>
      <w:r w:rsidR="00E05E3E">
        <w:rPr>
          <w:sz w:val="28"/>
          <w:szCs w:val="28"/>
        </w:rPr>
        <w:t>плана)</w:t>
      </w:r>
    </w:p>
    <w:p w:rsidR="007F31A2" w:rsidRPr="004A1D09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Прочее возмещение</w:t>
      </w:r>
      <w:r w:rsidR="007F31A2" w:rsidRPr="004A1D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ущерба, причиненного муниципальному имуществу сельского поселения </w:t>
      </w:r>
      <w:r w:rsidR="007F31A2" w:rsidRPr="004A1D09">
        <w:rPr>
          <w:b/>
          <w:sz w:val="28"/>
          <w:szCs w:val="28"/>
        </w:rPr>
        <w:t xml:space="preserve"> </w:t>
      </w:r>
      <w:r w:rsidR="003B604C" w:rsidRPr="004A1D09">
        <w:rPr>
          <w:b/>
          <w:sz w:val="28"/>
          <w:szCs w:val="28"/>
        </w:rPr>
        <w:t>–</w:t>
      </w:r>
      <w:r w:rsidR="007F31A2" w:rsidRPr="004A1D09">
        <w:rPr>
          <w:b/>
          <w:sz w:val="28"/>
          <w:szCs w:val="28"/>
        </w:rPr>
        <w:t xml:space="preserve"> </w:t>
      </w:r>
      <w:r w:rsidR="00427F75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="007F31A2" w:rsidRPr="004A1D09">
        <w:rPr>
          <w:sz w:val="28"/>
          <w:szCs w:val="28"/>
        </w:rPr>
        <w:t xml:space="preserve"> рублей</w:t>
      </w:r>
      <w:proofErr w:type="gramStart"/>
      <w:r w:rsidR="007E462B" w:rsidRPr="004A1D09">
        <w:rPr>
          <w:sz w:val="28"/>
          <w:szCs w:val="28"/>
        </w:rPr>
        <w:t xml:space="preserve">( </w:t>
      </w:r>
      <w:proofErr w:type="gramEnd"/>
      <w:r w:rsidR="00427F75">
        <w:rPr>
          <w:sz w:val="28"/>
          <w:szCs w:val="28"/>
        </w:rPr>
        <w:t>0</w:t>
      </w:r>
      <w:r w:rsidR="007F31A2" w:rsidRPr="004A1D09">
        <w:rPr>
          <w:sz w:val="28"/>
          <w:szCs w:val="28"/>
        </w:rPr>
        <w:t xml:space="preserve"> % от плана)</w:t>
      </w:r>
    </w:p>
    <w:p w:rsidR="00E05E3E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самообложения граждан, зачисляемые в бюджеты сельских поселений</w:t>
      </w:r>
      <w:r w:rsidR="007E462B">
        <w:rPr>
          <w:b/>
          <w:sz w:val="28"/>
          <w:szCs w:val="28"/>
        </w:rPr>
        <w:t xml:space="preserve"> </w:t>
      </w:r>
      <w:r w:rsidR="00E05E3E">
        <w:rPr>
          <w:sz w:val="28"/>
          <w:szCs w:val="28"/>
        </w:rPr>
        <w:t>–</w:t>
      </w:r>
      <w:r w:rsidR="007E462B">
        <w:rPr>
          <w:sz w:val="28"/>
          <w:szCs w:val="28"/>
        </w:rPr>
        <w:t xml:space="preserve"> </w:t>
      </w:r>
      <w:r w:rsidR="00427F75">
        <w:rPr>
          <w:sz w:val="28"/>
          <w:szCs w:val="28"/>
        </w:rPr>
        <w:t>69 800</w:t>
      </w:r>
      <w:r>
        <w:rPr>
          <w:sz w:val="28"/>
          <w:szCs w:val="28"/>
        </w:rPr>
        <w:t>,00</w:t>
      </w:r>
      <w:r w:rsidR="00E05E3E">
        <w:rPr>
          <w:sz w:val="28"/>
          <w:szCs w:val="28"/>
        </w:rPr>
        <w:t xml:space="preserve"> рублей</w:t>
      </w:r>
      <w:r w:rsidR="007E462B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>(</w:t>
      </w:r>
      <w:r w:rsidR="00427F75">
        <w:rPr>
          <w:sz w:val="28"/>
          <w:szCs w:val="28"/>
        </w:rPr>
        <w:t>87,25</w:t>
      </w:r>
      <w:r w:rsidR="00E05E3E">
        <w:rPr>
          <w:sz w:val="28"/>
          <w:szCs w:val="28"/>
        </w:rPr>
        <w:t xml:space="preserve"> % </w:t>
      </w:r>
      <w:r w:rsidR="00103DD8">
        <w:rPr>
          <w:sz w:val="28"/>
          <w:szCs w:val="28"/>
        </w:rPr>
        <w:t xml:space="preserve">от </w:t>
      </w:r>
      <w:r w:rsidR="00E05E3E">
        <w:rPr>
          <w:sz w:val="28"/>
          <w:szCs w:val="28"/>
        </w:rPr>
        <w:t>плана)</w:t>
      </w:r>
    </w:p>
    <w:p w:rsidR="005A1A6C" w:rsidRPr="005A1A6C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5A1A6C">
        <w:rPr>
          <w:b/>
          <w:sz w:val="28"/>
          <w:szCs w:val="28"/>
        </w:rPr>
        <w:t>Инициативные платежи, зачисляемые в бюджеты сельских поселений</w:t>
      </w:r>
      <w:r>
        <w:rPr>
          <w:b/>
          <w:sz w:val="28"/>
          <w:szCs w:val="28"/>
        </w:rPr>
        <w:t xml:space="preserve"> </w:t>
      </w:r>
      <w:r w:rsidR="0079454E">
        <w:rPr>
          <w:sz w:val="28"/>
          <w:szCs w:val="28"/>
        </w:rPr>
        <w:t xml:space="preserve">– </w:t>
      </w:r>
      <w:r w:rsidR="002333DC">
        <w:rPr>
          <w:sz w:val="28"/>
          <w:szCs w:val="28"/>
        </w:rPr>
        <w:t>0</w:t>
      </w:r>
      <w:r w:rsidR="0079454E">
        <w:rPr>
          <w:sz w:val="28"/>
          <w:szCs w:val="28"/>
        </w:rPr>
        <w:t>,00 рублей (</w:t>
      </w:r>
      <w:r w:rsidR="002333DC">
        <w:rPr>
          <w:sz w:val="28"/>
          <w:szCs w:val="28"/>
        </w:rPr>
        <w:t>0</w:t>
      </w:r>
      <w:r w:rsidR="0079454E">
        <w:rPr>
          <w:sz w:val="28"/>
          <w:szCs w:val="28"/>
        </w:rPr>
        <w:t xml:space="preserve"> % от плана)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 </w:t>
      </w:r>
      <w:r w:rsidRPr="00677EE6">
        <w:rPr>
          <w:b/>
          <w:sz w:val="28"/>
          <w:szCs w:val="28"/>
        </w:rPr>
        <w:t>Безвозмездные  поступления</w:t>
      </w:r>
      <w:r w:rsidRPr="002717A5">
        <w:rPr>
          <w:sz w:val="28"/>
          <w:szCs w:val="28"/>
        </w:rPr>
        <w:t xml:space="preserve"> на 01.</w:t>
      </w:r>
      <w:r w:rsidR="002333DC">
        <w:rPr>
          <w:sz w:val="28"/>
          <w:szCs w:val="28"/>
        </w:rPr>
        <w:t>07</w:t>
      </w:r>
      <w:r w:rsidR="0019683F">
        <w:rPr>
          <w:sz w:val="28"/>
          <w:szCs w:val="28"/>
        </w:rPr>
        <w:t>.2023</w:t>
      </w:r>
      <w:r w:rsidR="007E462B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г. сложились в сумме </w:t>
      </w:r>
      <w:r w:rsidR="002333DC">
        <w:rPr>
          <w:sz w:val="28"/>
          <w:szCs w:val="28"/>
        </w:rPr>
        <w:t>8 186 025,00</w:t>
      </w:r>
      <w:r w:rsidR="003A25F5">
        <w:rPr>
          <w:sz w:val="28"/>
          <w:szCs w:val="28"/>
        </w:rPr>
        <w:t xml:space="preserve"> рублей</w:t>
      </w:r>
      <w:r w:rsidR="002333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</w:t>
      </w:r>
      <w:r w:rsidR="002333DC">
        <w:rPr>
          <w:sz w:val="28"/>
          <w:szCs w:val="28"/>
        </w:rPr>
        <w:t>44,4</w:t>
      </w:r>
      <w:r w:rsidRPr="002717A5">
        <w:rPr>
          <w:sz w:val="28"/>
          <w:szCs w:val="28"/>
        </w:rPr>
        <w:t>% - исполнение  планового показателя безвозмездных поступлений.</w:t>
      </w:r>
    </w:p>
    <w:p w:rsidR="00E05E3E" w:rsidRDefault="00E05E3E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lastRenderedPageBreak/>
        <w:t xml:space="preserve">дотации – </w:t>
      </w:r>
      <w:r w:rsidR="000F5E28">
        <w:rPr>
          <w:sz w:val="28"/>
          <w:szCs w:val="28"/>
        </w:rPr>
        <w:t>7 </w:t>
      </w:r>
      <w:r w:rsidR="002333DC">
        <w:rPr>
          <w:sz w:val="28"/>
          <w:szCs w:val="28"/>
        </w:rPr>
        <w:t>159</w:t>
      </w:r>
      <w:r w:rsidR="000F5E28">
        <w:rPr>
          <w:sz w:val="28"/>
          <w:szCs w:val="28"/>
        </w:rPr>
        <w:t xml:space="preserve"> 7</w:t>
      </w:r>
      <w:r w:rsidR="004A1D09">
        <w:rPr>
          <w:sz w:val="28"/>
          <w:szCs w:val="28"/>
        </w:rPr>
        <w:t>00,00</w:t>
      </w:r>
      <w:r w:rsidR="00A67309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(</w:t>
      </w:r>
      <w:r w:rsidR="002333DC">
        <w:rPr>
          <w:sz w:val="28"/>
          <w:szCs w:val="28"/>
        </w:rPr>
        <w:t>90,0</w:t>
      </w:r>
      <w:r w:rsidR="00A673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="00103DD8">
        <w:rPr>
          <w:sz w:val="28"/>
          <w:szCs w:val="28"/>
        </w:rPr>
        <w:t xml:space="preserve"> от </w:t>
      </w:r>
      <w:r>
        <w:rPr>
          <w:sz w:val="28"/>
          <w:szCs w:val="28"/>
        </w:rPr>
        <w:t>плана)</w:t>
      </w:r>
    </w:p>
    <w:p w:rsidR="0019683F" w:rsidRDefault="0019683F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</w:t>
      </w:r>
      <w:r w:rsidR="000F5E28">
        <w:rPr>
          <w:sz w:val="28"/>
          <w:szCs w:val="28"/>
        </w:rPr>
        <w:t xml:space="preserve">– </w:t>
      </w:r>
      <w:r w:rsidR="002333DC">
        <w:rPr>
          <w:sz w:val="28"/>
          <w:szCs w:val="28"/>
        </w:rPr>
        <w:t>0,00</w:t>
      </w:r>
      <w:r w:rsidR="000F5E28">
        <w:rPr>
          <w:sz w:val="28"/>
          <w:szCs w:val="28"/>
        </w:rPr>
        <w:t xml:space="preserve"> </w:t>
      </w:r>
      <w:r w:rsidR="000F5E28" w:rsidRPr="002717A5">
        <w:rPr>
          <w:sz w:val="28"/>
          <w:szCs w:val="28"/>
        </w:rPr>
        <w:t xml:space="preserve">рублей </w:t>
      </w:r>
      <w:r w:rsidR="000F5E28">
        <w:rPr>
          <w:sz w:val="28"/>
          <w:szCs w:val="28"/>
        </w:rPr>
        <w:t>(0</w:t>
      </w:r>
      <w:r w:rsidR="002333DC">
        <w:rPr>
          <w:sz w:val="28"/>
          <w:szCs w:val="28"/>
        </w:rPr>
        <w:t>,</w:t>
      </w:r>
      <w:r w:rsidR="000F5E28">
        <w:rPr>
          <w:sz w:val="28"/>
          <w:szCs w:val="28"/>
        </w:rPr>
        <w:t>0 %  от плана)</w:t>
      </w:r>
    </w:p>
    <w:p w:rsidR="00E05E3E" w:rsidRDefault="00E05E3E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C80312">
        <w:rPr>
          <w:sz w:val="28"/>
          <w:szCs w:val="28"/>
        </w:rPr>
        <w:t>субвенции –</w:t>
      </w:r>
      <w:r w:rsidR="0062630E">
        <w:rPr>
          <w:sz w:val="28"/>
          <w:szCs w:val="28"/>
        </w:rPr>
        <w:t xml:space="preserve"> </w:t>
      </w:r>
      <w:r w:rsidR="002333DC">
        <w:rPr>
          <w:sz w:val="28"/>
          <w:szCs w:val="28"/>
        </w:rPr>
        <w:t>87 900</w:t>
      </w:r>
      <w:r w:rsidR="0062630E">
        <w:rPr>
          <w:sz w:val="28"/>
          <w:szCs w:val="28"/>
        </w:rPr>
        <w:t>,00</w:t>
      </w:r>
      <w:r w:rsidRPr="00C80312">
        <w:rPr>
          <w:sz w:val="28"/>
          <w:szCs w:val="28"/>
        </w:rPr>
        <w:t xml:space="preserve"> рублей</w:t>
      </w:r>
      <w:r w:rsidR="00762F17">
        <w:rPr>
          <w:sz w:val="28"/>
          <w:szCs w:val="28"/>
        </w:rPr>
        <w:t xml:space="preserve"> (</w:t>
      </w:r>
      <w:r w:rsidR="002333DC">
        <w:rPr>
          <w:sz w:val="28"/>
          <w:szCs w:val="28"/>
        </w:rPr>
        <w:t>49,8</w:t>
      </w:r>
      <w:r>
        <w:rPr>
          <w:sz w:val="28"/>
          <w:szCs w:val="28"/>
        </w:rPr>
        <w:t xml:space="preserve"> % </w:t>
      </w:r>
      <w:r w:rsidR="00103DD8">
        <w:rPr>
          <w:sz w:val="28"/>
          <w:szCs w:val="28"/>
        </w:rPr>
        <w:t>от</w:t>
      </w:r>
      <w:r>
        <w:rPr>
          <w:sz w:val="28"/>
          <w:szCs w:val="28"/>
        </w:rPr>
        <w:t xml:space="preserve"> плана)</w:t>
      </w:r>
    </w:p>
    <w:p w:rsidR="00E05E3E" w:rsidRDefault="000F5E28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</w:t>
      </w:r>
      <w:r w:rsidR="00E05E3E" w:rsidRPr="00C80312">
        <w:rPr>
          <w:sz w:val="28"/>
          <w:szCs w:val="28"/>
        </w:rPr>
        <w:t>межбюджетные трансферты  -</w:t>
      </w:r>
      <w:r w:rsidR="0062630E">
        <w:rPr>
          <w:sz w:val="28"/>
          <w:szCs w:val="28"/>
        </w:rPr>
        <w:t xml:space="preserve"> </w:t>
      </w:r>
      <w:r w:rsidR="002333DC">
        <w:rPr>
          <w:sz w:val="28"/>
          <w:szCs w:val="28"/>
        </w:rPr>
        <w:t>938 425</w:t>
      </w:r>
      <w:r w:rsidR="00762F17">
        <w:rPr>
          <w:sz w:val="28"/>
          <w:szCs w:val="28"/>
        </w:rPr>
        <w:t>,00</w:t>
      </w:r>
      <w:r w:rsidR="0062630E">
        <w:rPr>
          <w:sz w:val="28"/>
          <w:szCs w:val="28"/>
        </w:rPr>
        <w:t xml:space="preserve"> </w:t>
      </w:r>
      <w:r w:rsidR="003A25F5">
        <w:rPr>
          <w:sz w:val="28"/>
          <w:szCs w:val="28"/>
        </w:rPr>
        <w:t>рубля</w:t>
      </w:r>
      <w:r w:rsidR="00B76714">
        <w:rPr>
          <w:sz w:val="28"/>
          <w:szCs w:val="28"/>
        </w:rPr>
        <w:t xml:space="preserve"> (</w:t>
      </w:r>
      <w:r w:rsidR="003A25F5">
        <w:rPr>
          <w:sz w:val="28"/>
          <w:szCs w:val="28"/>
        </w:rPr>
        <w:t>9,1</w:t>
      </w:r>
      <w:r w:rsidR="00103DD8">
        <w:rPr>
          <w:sz w:val="28"/>
          <w:szCs w:val="28"/>
        </w:rPr>
        <w:t xml:space="preserve"> % от плана)</w:t>
      </w:r>
      <w:r w:rsidR="001F18C4">
        <w:rPr>
          <w:sz w:val="28"/>
          <w:szCs w:val="28"/>
        </w:rPr>
        <w:t>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   Формирование </w:t>
      </w:r>
      <w:r w:rsidRPr="0019683F">
        <w:rPr>
          <w:b/>
          <w:sz w:val="28"/>
          <w:szCs w:val="28"/>
          <w:u w:val="single"/>
        </w:rPr>
        <w:t>расходных статей</w:t>
      </w:r>
      <w:r w:rsidRPr="002717A5">
        <w:rPr>
          <w:sz w:val="28"/>
          <w:szCs w:val="28"/>
        </w:rPr>
        <w:t xml:space="preserve"> местного бюджета осуществляется в соответствии с расходными обязательствами, обусловленными законодательством РФ, разграничением полномочий органов местного самоуправления за счет средств бюджета муниципального образования.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Основными направлен</w:t>
      </w:r>
      <w:r w:rsidR="001F18C4">
        <w:rPr>
          <w:sz w:val="28"/>
          <w:szCs w:val="28"/>
        </w:rPr>
        <w:t>и</w:t>
      </w:r>
      <w:r w:rsidR="0019683F">
        <w:rPr>
          <w:sz w:val="28"/>
          <w:szCs w:val="28"/>
        </w:rPr>
        <w:t>ями формиро</w:t>
      </w:r>
      <w:r w:rsidR="0081249A">
        <w:rPr>
          <w:sz w:val="28"/>
          <w:szCs w:val="28"/>
        </w:rPr>
        <w:t>вания бюджета на 2023</w:t>
      </w:r>
      <w:r w:rsidR="00184920">
        <w:rPr>
          <w:sz w:val="28"/>
          <w:szCs w:val="28"/>
        </w:rPr>
        <w:t xml:space="preserve"> год являлись</w:t>
      </w:r>
      <w:r w:rsidRPr="002717A5">
        <w:rPr>
          <w:sz w:val="28"/>
          <w:szCs w:val="28"/>
        </w:rPr>
        <w:t xml:space="preserve"> </w:t>
      </w:r>
      <w:r w:rsidRPr="0081249A">
        <w:rPr>
          <w:b/>
          <w:sz w:val="28"/>
          <w:szCs w:val="28"/>
        </w:rPr>
        <w:t>расходы</w:t>
      </w:r>
      <w:r w:rsidRPr="002717A5">
        <w:rPr>
          <w:sz w:val="28"/>
          <w:szCs w:val="28"/>
        </w:rPr>
        <w:t xml:space="preserve"> в сфере:</w:t>
      </w:r>
    </w:p>
    <w:p w:rsidR="00E05E3E" w:rsidRPr="002717A5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общегосударственные вопросы </w:t>
      </w:r>
      <w:r w:rsidR="003A25F5">
        <w:rPr>
          <w:sz w:val="28"/>
          <w:szCs w:val="28"/>
        </w:rPr>
        <w:t>5</w:t>
      </w:r>
      <w:r w:rsidR="00D71E36">
        <w:rPr>
          <w:sz w:val="28"/>
          <w:szCs w:val="28"/>
        </w:rPr>
        <w:t> 741 118,98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рублей, что составляет </w:t>
      </w:r>
      <w:r w:rsidR="00D71E36">
        <w:rPr>
          <w:sz w:val="28"/>
          <w:szCs w:val="28"/>
        </w:rPr>
        <w:t>67,1</w:t>
      </w:r>
      <w:r w:rsidRPr="002717A5">
        <w:rPr>
          <w:sz w:val="28"/>
          <w:szCs w:val="28"/>
        </w:rPr>
        <w:t xml:space="preserve"> % от общей суммы расходов;</w:t>
      </w:r>
    </w:p>
    <w:p w:rsidR="00E05E3E" w:rsidRPr="00103DD8" w:rsidRDefault="00E05E3E" w:rsidP="00103DD8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национальная оборона (Мобилизационная и внево</w:t>
      </w:r>
      <w:r>
        <w:rPr>
          <w:sz w:val="28"/>
          <w:szCs w:val="28"/>
        </w:rPr>
        <w:t>йсковая</w:t>
      </w:r>
      <w:r w:rsidRPr="002717A5">
        <w:rPr>
          <w:sz w:val="28"/>
          <w:szCs w:val="28"/>
        </w:rPr>
        <w:t xml:space="preserve"> подго</w:t>
      </w:r>
      <w:r>
        <w:rPr>
          <w:sz w:val="28"/>
          <w:szCs w:val="28"/>
        </w:rPr>
        <w:t xml:space="preserve">товка) – </w:t>
      </w:r>
      <w:r w:rsidR="00D71E36">
        <w:rPr>
          <w:sz w:val="28"/>
          <w:szCs w:val="28"/>
        </w:rPr>
        <w:t>78 255,86</w:t>
      </w:r>
      <w:r w:rsidR="00184920">
        <w:rPr>
          <w:sz w:val="28"/>
          <w:szCs w:val="28"/>
        </w:rPr>
        <w:t xml:space="preserve"> рублей составляет</w:t>
      </w:r>
      <w:r w:rsidR="00810EEB">
        <w:rPr>
          <w:sz w:val="28"/>
          <w:szCs w:val="28"/>
        </w:rPr>
        <w:t xml:space="preserve">  0,</w:t>
      </w:r>
      <w:r w:rsidR="00D71E36">
        <w:rPr>
          <w:sz w:val="28"/>
          <w:szCs w:val="28"/>
        </w:rPr>
        <w:t>9</w:t>
      </w:r>
      <w:r w:rsidRPr="00103DD8">
        <w:rPr>
          <w:sz w:val="28"/>
          <w:szCs w:val="28"/>
        </w:rPr>
        <w:t xml:space="preserve"> % от общей суммы расходов;</w:t>
      </w:r>
    </w:p>
    <w:p w:rsidR="00E05E3E" w:rsidRDefault="00184920" w:rsidP="001F18C4">
      <w:pPr>
        <w:pStyle w:val="ac"/>
        <w:numPr>
          <w:ilvl w:val="0"/>
          <w:numId w:val="6"/>
        </w:numPr>
        <w:tabs>
          <w:tab w:val="left" w:pos="1080"/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пожарной безопасности</w:t>
      </w:r>
      <w:r w:rsidR="00E05E3E">
        <w:rPr>
          <w:sz w:val="28"/>
          <w:szCs w:val="28"/>
        </w:rPr>
        <w:t xml:space="preserve"> (</w:t>
      </w:r>
      <w:r w:rsidR="00E05E3E" w:rsidRPr="00FD3F47">
        <w:rPr>
          <w:sz w:val="28"/>
          <w:szCs w:val="28"/>
        </w:rPr>
        <w:t>Субсидия на обеспечение первичных мер пожарной безопасности в рамках непрограммных расходов отдельных органов исполнительной власти</w:t>
      </w:r>
      <w:r w:rsidR="00E05E3E">
        <w:rPr>
          <w:sz w:val="28"/>
          <w:szCs w:val="28"/>
        </w:rPr>
        <w:t xml:space="preserve">) </w:t>
      </w:r>
      <w:r w:rsidR="00D71E36">
        <w:rPr>
          <w:sz w:val="28"/>
          <w:szCs w:val="28"/>
        </w:rPr>
        <w:t>69 044,5</w:t>
      </w:r>
      <w:r w:rsidR="006B2E04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D71E36">
        <w:rPr>
          <w:sz w:val="28"/>
          <w:szCs w:val="28"/>
        </w:rPr>
        <w:t>ей, что составляет 0,8</w:t>
      </w:r>
      <w:r w:rsidR="00E05E3E">
        <w:rPr>
          <w:sz w:val="28"/>
          <w:szCs w:val="28"/>
        </w:rPr>
        <w:t xml:space="preserve"> % </w:t>
      </w:r>
      <w:r w:rsidR="00E05E3E" w:rsidRPr="002717A5">
        <w:rPr>
          <w:sz w:val="28"/>
          <w:szCs w:val="28"/>
        </w:rPr>
        <w:t>от общей суммы расходов;</w:t>
      </w:r>
    </w:p>
    <w:p w:rsidR="00E05E3E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национальная экономика (дорожное хозяйство) – </w:t>
      </w:r>
      <w:r w:rsidR="00D71E36">
        <w:rPr>
          <w:sz w:val="28"/>
          <w:szCs w:val="28"/>
        </w:rPr>
        <w:t>72 414,01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рублей, </w:t>
      </w:r>
      <w:r w:rsidR="00D71E36">
        <w:rPr>
          <w:sz w:val="28"/>
          <w:szCs w:val="28"/>
        </w:rPr>
        <w:t>0,8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E05E3E" w:rsidRPr="002717A5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вопросы в области национальной экономики –       </w:t>
      </w:r>
      <w:r w:rsidR="00D71E36">
        <w:rPr>
          <w:sz w:val="28"/>
          <w:szCs w:val="28"/>
        </w:rPr>
        <w:t>130 680,00 рублей, 1</w:t>
      </w:r>
      <w:r w:rsidR="00810EEB">
        <w:rPr>
          <w:sz w:val="28"/>
          <w:szCs w:val="28"/>
        </w:rPr>
        <w:t>,5</w:t>
      </w:r>
      <w:r>
        <w:rPr>
          <w:sz w:val="28"/>
          <w:szCs w:val="28"/>
        </w:rPr>
        <w:t xml:space="preserve"> % </w:t>
      </w:r>
      <w:r w:rsidRPr="002717A5">
        <w:rPr>
          <w:sz w:val="28"/>
          <w:szCs w:val="28"/>
        </w:rPr>
        <w:t>от общей суммы расходов;</w:t>
      </w:r>
    </w:p>
    <w:p w:rsidR="00E05E3E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Жилищно-коммунальное хозяйство (благоустройство) – </w:t>
      </w:r>
      <w:r w:rsidR="00D71E36">
        <w:rPr>
          <w:sz w:val="28"/>
          <w:szCs w:val="28"/>
        </w:rPr>
        <w:t>638 956,33</w:t>
      </w:r>
      <w:r>
        <w:rPr>
          <w:sz w:val="28"/>
          <w:szCs w:val="28"/>
        </w:rPr>
        <w:t xml:space="preserve"> рублей</w:t>
      </w:r>
      <w:r w:rsidRPr="002717A5">
        <w:rPr>
          <w:sz w:val="28"/>
          <w:szCs w:val="28"/>
        </w:rPr>
        <w:t xml:space="preserve">, </w:t>
      </w:r>
      <w:r w:rsidR="00D71E36">
        <w:rPr>
          <w:sz w:val="28"/>
          <w:szCs w:val="28"/>
        </w:rPr>
        <w:t>7,5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E05E3E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Культура и кинематография – </w:t>
      </w:r>
      <w:r w:rsidR="00D71E36">
        <w:rPr>
          <w:sz w:val="28"/>
          <w:szCs w:val="28"/>
        </w:rPr>
        <w:t>1</w:t>
      </w:r>
      <w:r w:rsidR="00000538">
        <w:rPr>
          <w:sz w:val="28"/>
          <w:szCs w:val="28"/>
        </w:rPr>
        <w:t> </w:t>
      </w:r>
      <w:r w:rsidR="00D71E36">
        <w:rPr>
          <w:sz w:val="28"/>
          <w:szCs w:val="28"/>
        </w:rPr>
        <w:t>696</w:t>
      </w:r>
      <w:r w:rsidR="00000538">
        <w:rPr>
          <w:sz w:val="28"/>
          <w:szCs w:val="28"/>
        </w:rPr>
        <w:t xml:space="preserve"> </w:t>
      </w:r>
      <w:bookmarkStart w:id="0" w:name="_GoBack"/>
      <w:bookmarkEnd w:id="0"/>
      <w:r w:rsidR="00D71E36">
        <w:rPr>
          <w:sz w:val="28"/>
          <w:szCs w:val="28"/>
        </w:rPr>
        <w:t>772,52</w:t>
      </w:r>
      <w:r w:rsidRPr="002717A5">
        <w:rPr>
          <w:sz w:val="28"/>
          <w:szCs w:val="28"/>
        </w:rPr>
        <w:t xml:space="preserve"> рублей,  </w:t>
      </w:r>
      <w:r w:rsidR="00D71E36">
        <w:rPr>
          <w:sz w:val="28"/>
          <w:szCs w:val="28"/>
        </w:rPr>
        <w:t>19,8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59351F" w:rsidRDefault="0059351F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Пенсионное обеспечение </w:t>
      </w:r>
      <w:r w:rsidR="00060DB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71E36">
        <w:rPr>
          <w:sz w:val="28"/>
          <w:szCs w:val="28"/>
        </w:rPr>
        <w:t>37 050,00</w:t>
      </w:r>
      <w:r>
        <w:rPr>
          <w:sz w:val="28"/>
          <w:szCs w:val="28"/>
        </w:rPr>
        <w:t xml:space="preserve"> рублей, 0,</w:t>
      </w:r>
      <w:r w:rsidR="00D71E3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E05E3E" w:rsidRPr="002717A5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Межбюджетные трансферты общего характера – </w:t>
      </w:r>
      <w:r w:rsidR="00D71E36">
        <w:rPr>
          <w:sz w:val="28"/>
          <w:szCs w:val="28"/>
        </w:rPr>
        <w:t>86 688,92</w:t>
      </w:r>
      <w:r w:rsidRPr="002717A5">
        <w:rPr>
          <w:sz w:val="28"/>
          <w:szCs w:val="28"/>
        </w:rPr>
        <w:t xml:space="preserve"> рублей, </w:t>
      </w:r>
      <w:r w:rsidR="00060DB4">
        <w:rPr>
          <w:sz w:val="28"/>
          <w:szCs w:val="28"/>
        </w:rPr>
        <w:t>1,</w:t>
      </w:r>
      <w:r w:rsidR="00D71E36">
        <w:rPr>
          <w:sz w:val="28"/>
          <w:szCs w:val="28"/>
        </w:rPr>
        <w:t>0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Формирование расходных статей местного бюджета осуществляется в соответствии с расходными обязательствами, обусловленными законодательством РФ, разграничением полномочий органов местного самоуправления за счет средств бюджета муниципального образования.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  <w:r w:rsidRPr="002717A5">
        <w:rPr>
          <w:color w:val="0000FF"/>
          <w:sz w:val="28"/>
          <w:szCs w:val="28"/>
        </w:rPr>
        <w:tab/>
      </w:r>
      <w:r w:rsidRPr="002717A5">
        <w:rPr>
          <w:sz w:val="28"/>
          <w:szCs w:val="28"/>
        </w:rPr>
        <w:t>Основными приоритетными направлениями формирования бюджета на 20</w:t>
      </w:r>
      <w:r w:rsidR="0019683F">
        <w:rPr>
          <w:sz w:val="28"/>
          <w:szCs w:val="28"/>
        </w:rPr>
        <w:t>23</w:t>
      </w:r>
      <w:r w:rsidRPr="002717A5">
        <w:rPr>
          <w:sz w:val="28"/>
          <w:szCs w:val="28"/>
        </w:rPr>
        <w:t xml:space="preserve"> год являются расходы в сфере:</w:t>
      </w:r>
    </w:p>
    <w:p w:rsidR="00E05E3E" w:rsidRPr="002717A5" w:rsidRDefault="00E05E3E" w:rsidP="0043441B">
      <w:pPr>
        <w:adjustRightInd w:val="0"/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- общегосударственных вопросов;</w:t>
      </w:r>
    </w:p>
    <w:p w:rsidR="00E05E3E" w:rsidRPr="002717A5" w:rsidRDefault="00E05E3E" w:rsidP="0043441B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- жилищно-коммунального хозяйства.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В целом ожидаемое исполнение бюджета за 20</w:t>
      </w:r>
      <w:r w:rsidR="0019683F">
        <w:rPr>
          <w:sz w:val="28"/>
          <w:szCs w:val="28"/>
        </w:rPr>
        <w:t>23</w:t>
      </w:r>
      <w:r>
        <w:rPr>
          <w:sz w:val="28"/>
          <w:szCs w:val="28"/>
        </w:rPr>
        <w:t xml:space="preserve"> год по доходам составит </w:t>
      </w:r>
      <w:r w:rsidRPr="002D003F">
        <w:rPr>
          <w:sz w:val="28"/>
          <w:szCs w:val="28"/>
        </w:rPr>
        <w:t>100%, по расходам – 100%.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lastRenderedPageBreak/>
        <w:t>В течение 20</w:t>
      </w:r>
      <w:r w:rsidR="0019683F">
        <w:rPr>
          <w:sz w:val="28"/>
          <w:szCs w:val="28"/>
        </w:rPr>
        <w:t>23</w:t>
      </w:r>
      <w:r w:rsidRPr="002717A5">
        <w:rPr>
          <w:sz w:val="28"/>
          <w:szCs w:val="28"/>
        </w:rPr>
        <w:t xml:space="preserve"> года  Советом депутатов ежеквартально заслушивалась информация о ходе исполнения  бюджета </w:t>
      </w:r>
      <w:r w:rsidR="0019683F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Саян</w:t>
      </w:r>
      <w:r w:rsidR="0019683F">
        <w:rPr>
          <w:sz w:val="28"/>
          <w:szCs w:val="28"/>
        </w:rPr>
        <w:t>ский сельсовет</w:t>
      </w:r>
      <w:r w:rsidRPr="002717A5">
        <w:rPr>
          <w:sz w:val="28"/>
          <w:szCs w:val="28"/>
        </w:rPr>
        <w:t xml:space="preserve">. </w:t>
      </w: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</w:rPr>
      </w:pPr>
    </w:p>
    <w:p w:rsidR="00677EE6" w:rsidRDefault="00677EE6" w:rsidP="00152BC2">
      <w:pPr>
        <w:ind w:firstLine="709"/>
        <w:jc w:val="center"/>
        <w:rPr>
          <w:sz w:val="28"/>
          <w:szCs w:val="28"/>
        </w:rPr>
      </w:pPr>
    </w:p>
    <w:p w:rsidR="00E05E3E" w:rsidRPr="002717A5" w:rsidRDefault="00E05E3E" w:rsidP="00152BC2">
      <w:pPr>
        <w:ind w:firstLine="709"/>
        <w:jc w:val="center"/>
        <w:rPr>
          <w:sz w:val="28"/>
          <w:szCs w:val="28"/>
        </w:rPr>
      </w:pPr>
      <w:r w:rsidRPr="002717A5">
        <w:rPr>
          <w:sz w:val="28"/>
          <w:szCs w:val="28"/>
        </w:rPr>
        <w:t>ИМУЩЕСТВО</w:t>
      </w:r>
    </w:p>
    <w:p w:rsidR="00E05E3E" w:rsidRPr="00677EE6" w:rsidRDefault="00E05E3E" w:rsidP="0043441B">
      <w:pPr>
        <w:ind w:firstLine="709"/>
        <w:jc w:val="both"/>
        <w:rPr>
          <w:sz w:val="28"/>
          <w:szCs w:val="28"/>
        </w:rPr>
      </w:pPr>
      <w:r w:rsidRPr="00677EE6">
        <w:rPr>
          <w:sz w:val="28"/>
          <w:szCs w:val="28"/>
        </w:rPr>
        <w:t>В 20</w:t>
      </w:r>
      <w:r w:rsidR="0019683F">
        <w:rPr>
          <w:sz w:val="28"/>
          <w:szCs w:val="28"/>
        </w:rPr>
        <w:t>23</w:t>
      </w:r>
      <w:r w:rsidRPr="00677EE6">
        <w:rPr>
          <w:sz w:val="28"/>
          <w:szCs w:val="28"/>
        </w:rPr>
        <w:t xml:space="preserve"> году общая площадь муниципального жилищного фонда </w:t>
      </w:r>
      <w:r w:rsidR="00311E63" w:rsidRPr="00677EE6">
        <w:rPr>
          <w:sz w:val="28"/>
          <w:szCs w:val="28"/>
        </w:rPr>
        <w:t>не изменилась.</w:t>
      </w: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</w:rPr>
      </w:pPr>
      <w:r w:rsidRPr="002717A5">
        <w:rPr>
          <w:i/>
          <w:sz w:val="28"/>
          <w:szCs w:val="28"/>
        </w:rPr>
        <w:t>Формирование  муниципального заказа, осуществление закупок, исполнение полномочий уполномоченного органа.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В целях реализации Федерального закона от 05.04.2013 N 44-ФЗ "О контрактной системе в сфере закупок товаров, работ, услуг для обеспечения государственных и </w:t>
      </w:r>
      <w:r>
        <w:rPr>
          <w:sz w:val="28"/>
          <w:szCs w:val="28"/>
        </w:rPr>
        <w:t>муниципальных нужд" на официальном сайте  размещен</w:t>
      </w:r>
      <w:r w:rsidR="0059351F">
        <w:rPr>
          <w:sz w:val="28"/>
          <w:szCs w:val="28"/>
        </w:rPr>
        <w:t>а информация по закупкам на 20</w:t>
      </w:r>
      <w:r w:rsidR="0019683F">
        <w:rPr>
          <w:sz w:val="28"/>
          <w:szCs w:val="28"/>
        </w:rPr>
        <w:t>23</w:t>
      </w:r>
      <w:r>
        <w:rPr>
          <w:sz w:val="28"/>
          <w:szCs w:val="28"/>
        </w:rPr>
        <w:t xml:space="preserve"> год. </w:t>
      </w:r>
    </w:p>
    <w:p w:rsidR="00E05E3E" w:rsidRPr="006B2E04" w:rsidRDefault="00E05E3E" w:rsidP="00060DB4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B2E04">
        <w:rPr>
          <w:color w:val="000000" w:themeColor="text1"/>
          <w:sz w:val="28"/>
          <w:szCs w:val="28"/>
          <w:lang w:eastAsia="en-US"/>
        </w:rPr>
        <w:t xml:space="preserve">       </w:t>
      </w:r>
    </w:p>
    <w:p w:rsidR="00E05E3E" w:rsidRPr="006B2E04" w:rsidRDefault="00E05E3E" w:rsidP="0043441B">
      <w:pPr>
        <w:ind w:firstLine="709"/>
        <w:jc w:val="both"/>
        <w:rPr>
          <w:color w:val="000000" w:themeColor="text1"/>
          <w:sz w:val="28"/>
          <w:szCs w:val="28"/>
        </w:rPr>
      </w:pPr>
    </w:p>
    <w:p w:rsidR="00E05E3E" w:rsidRPr="002717A5" w:rsidRDefault="00E05E3E" w:rsidP="00152BC2">
      <w:pPr>
        <w:ind w:firstLine="709"/>
        <w:jc w:val="center"/>
        <w:rPr>
          <w:sz w:val="28"/>
          <w:szCs w:val="28"/>
        </w:rPr>
      </w:pPr>
      <w:r w:rsidRPr="002717A5">
        <w:rPr>
          <w:sz w:val="28"/>
          <w:szCs w:val="28"/>
        </w:rPr>
        <w:t>КАЧЕСТВО ЖИЗНИ НАСЕЛЕНИЯ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  <w:lang w:eastAsia="en-US"/>
        </w:rPr>
      </w:pPr>
      <w:r w:rsidRPr="002717A5">
        <w:rPr>
          <w:i/>
          <w:sz w:val="28"/>
          <w:szCs w:val="28"/>
          <w:lang w:eastAsia="en-US"/>
        </w:rPr>
        <w:t>Транспорт и связь</w:t>
      </w:r>
    </w:p>
    <w:p w:rsidR="00E05E3E" w:rsidRPr="002717A5" w:rsidRDefault="00E05E3E" w:rsidP="004F7BAD">
      <w:pPr>
        <w:spacing w:line="276" w:lineRule="auto"/>
        <w:ind w:left="-142" w:firstLine="851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 Дороги общего пользования муниципального образования в основном гравийные</w:t>
      </w:r>
      <w:r>
        <w:rPr>
          <w:sz w:val="28"/>
          <w:szCs w:val="28"/>
          <w:lang w:eastAsia="en-US"/>
        </w:rPr>
        <w:t xml:space="preserve"> и асфальт</w:t>
      </w:r>
      <w:r w:rsidRPr="002717A5">
        <w:rPr>
          <w:sz w:val="28"/>
          <w:szCs w:val="28"/>
          <w:lang w:eastAsia="en-US"/>
        </w:rPr>
        <w:t xml:space="preserve">. Состояние дорог между </w:t>
      </w:r>
      <w:r>
        <w:rPr>
          <w:sz w:val="28"/>
          <w:szCs w:val="28"/>
          <w:lang w:eastAsia="en-US"/>
        </w:rPr>
        <w:t>д.</w:t>
      </w:r>
      <w:r w:rsidR="00060DB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Николаевка – п.</w:t>
      </w:r>
      <w:r w:rsidR="00060DB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Тёплый Ключ</w:t>
      </w:r>
      <w:r w:rsidRPr="002717A5">
        <w:rPr>
          <w:sz w:val="28"/>
          <w:szCs w:val="28"/>
          <w:lang w:eastAsia="en-US"/>
        </w:rPr>
        <w:t xml:space="preserve"> находится в неудовлетворительном состоянии, </w:t>
      </w:r>
      <w:proofErr w:type="spellStart"/>
      <w:r w:rsidRPr="002717A5">
        <w:rPr>
          <w:sz w:val="28"/>
          <w:szCs w:val="28"/>
          <w:lang w:eastAsia="en-US"/>
        </w:rPr>
        <w:t>грейдирование</w:t>
      </w:r>
      <w:proofErr w:type="spellEnd"/>
      <w:r w:rsidRPr="002717A5">
        <w:rPr>
          <w:sz w:val="28"/>
          <w:szCs w:val="28"/>
          <w:lang w:eastAsia="en-US"/>
        </w:rPr>
        <w:t xml:space="preserve"> не улучшает её состояния. На сегодняшний день услуга в перевозке пассажиров до районного центра осуществляется  на ав</w:t>
      </w:r>
      <w:r w:rsidR="00171148">
        <w:rPr>
          <w:sz w:val="28"/>
          <w:szCs w:val="28"/>
          <w:lang w:eastAsia="en-US"/>
        </w:rPr>
        <w:t xml:space="preserve">тобусах Краснотуранского АТП </w:t>
      </w:r>
      <w:r w:rsidR="00060DB4">
        <w:rPr>
          <w:sz w:val="28"/>
          <w:szCs w:val="28"/>
          <w:lang w:eastAsia="en-US"/>
        </w:rPr>
        <w:t>два</w:t>
      </w:r>
      <w:r w:rsidRPr="002717A5">
        <w:rPr>
          <w:sz w:val="28"/>
          <w:szCs w:val="28"/>
          <w:lang w:eastAsia="en-US"/>
        </w:rPr>
        <w:t xml:space="preserve"> раза в неделю транспортного сообщения с районным </w:t>
      </w:r>
      <w:r>
        <w:rPr>
          <w:sz w:val="28"/>
          <w:szCs w:val="28"/>
          <w:lang w:eastAsia="en-US"/>
        </w:rPr>
        <w:t>центром.</w:t>
      </w:r>
      <w:r w:rsidR="00F01F1C">
        <w:rPr>
          <w:sz w:val="28"/>
          <w:szCs w:val="28"/>
          <w:lang w:eastAsia="en-US"/>
        </w:rPr>
        <w:t xml:space="preserve"> </w:t>
      </w:r>
      <w:r w:rsidRPr="002717A5">
        <w:rPr>
          <w:sz w:val="28"/>
          <w:szCs w:val="28"/>
          <w:lang w:eastAsia="en-US"/>
        </w:rPr>
        <w:t xml:space="preserve">Между населенными пунктами поселения транспортное сообщение </w:t>
      </w:r>
      <w:proofErr w:type="gramStart"/>
      <w:r w:rsidRPr="002717A5">
        <w:rPr>
          <w:sz w:val="28"/>
          <w:szCs w:val="28"/>
          <w:lang w:eastAsia="en-US"/>
        </w:rPr>
        <w:t>отсутствует</w:t>
      </w:r>
      <w:proofErr w:type="gramEnd"/>
      <w:r w:rsidRPr="002717A5">
        <w:rPr>
          <w:sz w:val="28"/>
          <w:szCs w:val="28"/>
          <w:lang w:eastAsia="en-US"/>
        </w:rPr>
        <w:t xml:space="preserve"> и поездки осуществляются только на частном транспорте.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Телефонная сеть  </w:t>
      </w:r>
      <w:r>
        <w:rPr>
          <w:sz w:val="28"/>
          <w:szCs w:val="28"/>
          <w:lang w:eastAsia="en-US"/>
        </w:rPr>
        <w:t>Саян</w:t>
      </w:r>
      <w:r w:rsidRPr="002717A5">
        <w:rPr>
          <w:sz w:val="28"/>
          <w:szCs w:val="28"/>
          <w:lang w:eastAsia="en-US"/>
        </w:rPr>
        <w:t>ского сельсовета состоит из одной станции ОАО «Ростелеком». А также сот</w:t>
      </w:r>
      <w:r>
        <w:rPr>
          <w:sz w:val="28"/>
          <w:szCs w:val="28"/>
          <w:lang w:eastAsia="en-US"/>
        </w:rPr>
        <w:t>овая связь  компаний «Мегафон»,</w:t>
      </w:r>
      <w:r w:rsidRPr="002717A5">
        <w:rPr>
          <w:sz w:val="28"/>
          <w:szCs w:val="28"/>
          <w:lang w:eastAsia="en-US"/>
        </w:rPr>
        <w:t xml:space="preserve"> «МТС»</w:t>
      </w:r>
      <w:r>
        <w:rPr>
          <w:sz w:val="28"/>
          <w:szCs w:val="28"/>
          <w:lang w:eastAsia="en-US"/>
        </w:rPr>
        <w:t>, «ТЕЛЕ 2»</w:t>
      </w:r>
      <w:r w:rsidRPr="002717A5">
        <w:rPr>
          <w:sz w:val="28"/>
          <w:szCs w:val="28"/>
          <w:lang w:eastAsia="en-US"/>
        </w:rPr>
        <w:t xml:space="preserve">, которая используется населением </w:t>
      </w:r>
      <w:r w:rsidR="00B43080">
        <w:rPr>
          <w:sz w:val="28"/>
          <w:szCs w:val="28"/>
          <w:lang w:eastAsia="en-US"/>
        </w:rPr>
        <w:t xml:space="preserve">всех населенных пунктов кроме </w:t>
      </w:r>
      <w:r>
        <w:rPr>
          <w:sz w:val="28"/>
          <w:szCs w:val="28"/>
          <w:lang w:eastAsia="en-US"/>
        </w:rPr>
        <w:t xml:space="preserve"> п. </w:t>
      </w:r>
      <w:proofErr w:type="gramStart"/>
      <w:r>
        <w:rPr>
          <w:sz w:val="28"/>
          <w:szCs w:val="28"/>
          <w:lang w:eastAsia="en-US"/>
        </w:rPr>
        <w:t>Тёплый-Ключ</w:t>
      </w:r>
      <w:proofErr w:type="gramEnd"/>
      <w:r>
        <w:rPr>
          <w:sz w:val="28"/>
          <w:szCs w:val="28"/>
          <w:lang w:eastAsia="en-US"/>
        </w:rPr>
        <w:t>.</w:t>
      </w:r>
      <w:r w:rsidRPr="002717A5">
        <w:rPr>
          <w:sz w:val="28"/>
          <w:szCs w:val="28"/>
          <w:lang w:eastAsia="en-US"/>
        </w:rPr>
        <w:t xml:space="preserve"> Также услугами интернета разных компаний связи пользуются жители муниципального образования.</w:t>
      </w:r>
    </w:p>
    <w:p w:rsidR="00E05E3E" w:rsidRPr="00CE3495" w:rsidRDefault="00E05E3E" w:rsidP="00CE3495">
      <w:pPr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</w:t>
      </w:r>
      <w:proofErr w:type="gramStart"/>
      <w:r w:rsidRPr="002717A5">
        <w:rPr>
          <w:sz w:val="28"/>
          <w:szCs w:val="28"/>
          <w:lang w:eastAsia="en-US"/>
        </w:rPr>
        <w:t xml:space="preserve">Услуги почтовой связи </w:t>
      </w:r>
      <w:r w:rsidR="00060DB4" w:rsidRPr="002D003F">
        <w:rPr>
          <w:sz w:val="28"/>
          <w:szCs w:val="28"/>
          <w:lang w:eastAsia="en-US"/>
        </w:rPr>
        <w:t>не оказываются</w:t>
      </w:r>
      <w:r w:rsidR="002D003F">
        <w:rPr>
          <w:sz w:val="28"/>
          <w:szCs w:val="28"/>
          <w:lang w:eastAsia="en-US"/>
        </w:rPr>
        <w:t>, ближайшее отделение Почты России находится в с. Восточное Краснотуранского района Красноярского края</w:t>
      </w:r>
      <w:r>
        <w:rPr>
          <w:sz w:val="28"/>
          <w:szCs w:val="28"/>
          <w:lang w:eastAsia="en-US"/>
        </w:rPr>
        <w:t>.</w:t>
      </w:r>
      <w:proofErr w:type="gramEnd"/>
    </w:p>
    <w:p w:rsidR="00E05E3E" w:rsidRPr="002717A5" w:rsidRDefault="00E05E3E" w:rsidP="00E25245">
      <w:pPr>
        <w:spacing w:line="276" w:lineRule="auto"/>
        <w:ind w:firstLine="709"/>
        <w:jc w:val="center"/>
        <w:rPr>
          <w:b/>
          <w:bCs/>
          <w:sz w:val="28"/>
          <w:szCs w:val="28"/>
          <w:lang w:eastAsia="en-US"/>
        </w:rPr>
      </w:pPr>
      <w:r w:rsidRPr="002717A5">
        <w:rPr>
          <w:b/>
          <w:bCs/>
          <w:sz w:val="28"/>
          <w:szCs w:val="28"/>
          <w:lang w:eastAsia="en-US"/>
        </w:rPr>
        <w:t>Работа с молодёжью призывного и допризывного возраста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  <w:r w:rsidRPr="002717A5">
        <w:rPr>
          <w:bCs/>
          <w:sz w:val="28"/>
          <w:szCs w:val="28"/>
          <w:lang w:eastAsia="en-US"/>
        </w:rPr>
        <w:t xml:space="preserve">            Проводятся в рамках патриотического воспитания подрастающего поколения. Так во всех школах проводятся спортивные соревнования среди юношей, посвящённые Дню Защитника Отечества, Дню победы.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2717A5">
        <w:rPr>
          <w:b/>
          <w:sz w:val="28"/>
          <w:szCs w:val="28"/>
          <w:lang w:eastAsia="en-US"/>
        </w:rPr>
        <w:lastRenderedPageBreak/>
        <w:t>Организация физкультурно-массовой и спортивной работы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Календарный план спортивно-массовых мероприятий формируется совместно мероприятия краевого и районного значения.  Основными видами спорта в районе являются лыжные гонки, футбол, волейбол, баскетбол.</w:t>
      </w:r>
    </w:p>
    <w:p w:rsidR="00E05E3E" w:rsidRDefault="00E05E3E" w:rsidP="00F445A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В селе Саянск открыт филиал от МОУДО Краснотуранская ДЮСШ</w:t>
      </w:r>
      <w:r w:rsidRPr="002717A5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 xml:space="preserve">Дети занимаются лыжным спортом. </w:t>
      </w:r>
    </w:p>
    <w:p w:rsidR="00E05E3E" w:rsidRDefault="00E05E3E" w:rsidP="00F445A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</w:p>
    <w:p w:rsidR="00E05E3E" w:rsidRPr="00E25245" w:rsidRDefault="00E05E3E" w:rsidP="00152BC2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E25245">
        <w:rPr>
          <w:b/>
          <w:sz w:val="28"/>
          <w:szCs w:val="28"/>
          <w:lang w:eastAsia="en-US"/>
        </w:rPr>
        <w:t>ЗАКЛЮЧЕНИЕ</w:t>
      </w:r>
    </w:p>
    <w:p w:rsidR="00E05E3E" w:rsidRPr="002717A5" w:rsidRDefault="00E05E3E" w:rsidP="0043441B">
      <w:pPr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   В целом, следует позитивно оценить приоритетные направления развития </w:t>
      </w:r>
      <w:r>
        <w:rPr>
          <w:sz w:val="28"/>
          <w:szCs w:val="28"/>
          <w:lang w:eastAsia="en-US"/>
        </w:rPr>
        <w:t>Саян</w:t>
      </w:r>
      <w:r w:rsidRPr="002717A5">
        <w:rPr>
          <w:sz w:val="28"/>
          <w:szCs w:val="28"/>
          <w:lang w:eastAsia="en-US"/>
        </w:rPr>
        <w:t>ского сельсовета.  Реализация намеченных мероприятий позволит продвинуться в развитии нашей территории. Экономический рост зависит не только от общих тенденций, обусловленных средне- и долгосрочными циклами, но и от уровня развития сельского хозяйства – как основного направления производственной сферы Краснотуранского района, а также  характера проводимой экономической политики.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bCs/>
          <w:sz w:val="28"/>
          <w:szCs w:val="28"/>
        </w:rPr>
        <w:t>Реализация в полном объеме всех мероприятий позволит: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повысить экологическую безопасность поселения, тем самым улучшить здоровье населения;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понизить показатели преступности, повысить безопасность жизни людей;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увеличить количество субъектов малого предпринимательства;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создать  новые рабочие места;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sz w:val="28"/>
          <w:szCs w:val="28"/>
        </w:rPr>
        <w:t>- улучшить жилищные условия сельчан;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- способствовать развитию сельского хозяйства. </w:t>
      </w:r>
    </w:p>
    <w:p w:rsidR="00E05E3E" w:rsidRDefault="00E05E3E" w:rsidP="00677EE6">
      <w:pPr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  <w:lang w:eastAsia="en-US"/>
        </w:rPr>
        <w:br/>
        <w:t xml:space="preserve">      Прошедший период 20</w:t>
      </w:r>
      <w:r w:rsidR="00806E75">
        <w:rPr>
          <w:sz w:val="28"/>
          <w:szCs w:val="28"/>
          <w:lang w:eastAsia="en-US"/>
        </w:rPr>
        <w:t>23</w:t>
      </w:r>
      <w:r w:rsidRPr="002717A5">
        <w:rPr>
          <w:sz w:val="28"/>
          <w:szCs w:val="28"/>
          <w:lang w:eastAsia="en-US"/>
        </w:rPr>
        <w:t xml:space="preserve"> года в целом для нашей территории был удовлетворительным, практически мы справились с поставленными задачами, но нам ещё многое предстоит сделать, будем созидательно работать над реализацией принятых решений и поставленных задач.</w:t>
      </w:r>
      <w:r w:rsidRPr="002717A5">
        <w:rPr>
          <w:sz w:val="28"/>
          <w:szCs w:val="28"/>
          <w:lang w:eastAsia="en-US"/>
        </w:rPr>
        <w:br/>
      </w:r>
    </w:p>
    <w:p w:rsidR="00677EE6" w:rsidRDefault="00677EE6" w:rsidP="0043441B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677EE6" w:rsidRDefault="00677EE6" w:rsidP="0043441B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677EE6" w:rsidRDefault="00677EE6" w:rsidP="0043441B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300D95" w:rsidRDefault="00677EE6" w:rsidP="00806E75">
      <w:pPr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5E3E" w:rsidRPr="002717A5">
        <w:rPr>
          <w:sz w:val="28"/>
          <w:szCs w:val="28"/>
        </w:rPr>
        <w:t>Глава</w:t>
      </w:r>
      <w:r w:rsidR="00F01F1C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>Саянского сельсовета</w:t>
      </w:r>
      <w:r w:rsidR="00F01F1C">
        <w:rPr>
          <w:sz w:val="28"/>
          <w:szCs w:val="28"/>
        </w:rPr>
        <w:t xml:space="preserve">      </w:t>
      </w:r>
      <w:r w:rsidR="00806E75">
        <w:rPr>
          <w:sz w:val="28"/>
          <w:szCs w:val="28"/>
        </w:rPr>
        <w:t xml:space="preserve">                   </w:t>
      </w:r>
      <w:r w:rsidR="00F01F1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806E75">
        <w:rPr>
          <w:sz w:val="28"/>
          <w:szCs w:val="28"/>
        </w:rPr>
        <w:t>А.П. Широченко</w:t>
      </w:r>
    </w:p>
    <w:p w:rsidR="00300D95" w:rsidRDefault="00300D95" w:rsidP="0043441B">
      <w:pPr>
        <w:ind w:firstLine="709"/>
        <w:jc w:val="both"/>
        <w:rPr>
          <w:sz w:val="28"/>
          <w:szCs w:val="28"/>
        </w:rPr>
      </w:pPr>
    </w:p>
    <w:p w:rsidR="00300D95" w:rsidRDefault="00300D95" w:rsidP="0043441B">
      <w:pPr>
        <w:ind w:firstLine="709"/>
        <w:jc w:val="both"/>
        <w:rPr>
          <w:sz w:val="28"/>
          <w:szCs w:val="28"/>
        </w:rPr>
      </w:pPr>
    </w:p>
    <w:p w:rsidR="00300D95" w:rsidRDefault="00300D95" w:rsidP="0043441B">
      <w:pPr>
        <w:ind w:firstLine="709"/>
        <w:jc w:val="both"/>
        <w:rPr>
          <w:sz w:val="28"/>
          <w:szCs w:val="28"/>
        </w:rPr>
      </w:pPr>
    </w:p>
    <w:p w:rsidR="00300D95" w:rsidRPr="00236CE5" w:rsidRDefault="00300D95" w:rsidP="0043441B">
      <w:pPr>
        <w:ind w:firstLine="709"/>
        <w:jc w:val="both"/>
        <w:rPr>
          <w:sz w:val="28"/>
          <w:szCs w:val="28"/>
        </w:rPr>
      </w:pPr>
    </w:p>
    <w:sectPr w:rsidR="00300D95" w:rsidRPr="00236CE5" w:rsidSect="004344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1E" w:rsidRDefault="00CE131E" w:rsidP="007E66E4">
      <w:r>
        <w:separator/>
      </w:r>
    </w:p>
  </w:endnote>
  <w:endnote w:type="continuationSeparator" w:id="0">
    <w:p w:rsidR="00CE131E" w:rsidRDefault="00CE131E" w:rsidP="007E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1E" w:rsidRDefault="00CE131E" w:rsidP="007E66E4">
      <w:r>
        <w:separator/>
      </w:r>
    </w:p>
  </w:footnote>
  <w:footnote w:type="continuationSeparator" w:id="0">
    <w:p w:rsidR="00CE131E" w:rsidRDefault="00CE131E" w:rsidP="007E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305"/>
    <w:multiLevelType w:val="hybridMultilevel"/>
    <w:tmpl w:val="909299A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10572C5"/>
    <w:multiLevelType w:val="hybridMultilevel"/>
    <w:tmpl w:val="77242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50B67"/>
    <w:multiLevelType w:val="hybridMultilevel"/>
    <w:tmpl w:val="2F5EA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219FA"/>
    <w:multiLevelType w:val="hybridMultilevel"/>
    <w:tmpl w:val="87C2C2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2D28F0"/>
    <w:multiLevelType w:val="hybridMultilevel"/>
    <w:tmpl w:val="96CC952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58B01D89"/>
    <w:multiLevelType w:val="hybridMultilevel"/>
    <w:tmpl w:val="AA3E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66F93"/>
    <w:multiLevelType w:val="hybridMultilevel"/>
    <w:tmpl w:val="96B085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4306"/>
    <w:rsid w:val="00000538"/>
    <w:rsid w:val="00007314"/>
    <w:rsid w:val="00060DB4"/>
    <w:rsid w:val="000733EA"/>
    <w:rsid w:val="000804E3"/>
    <w:rsid w:val="00092E0A"/>
    <w:rsid w:val="000B1120"/>
    <w:rsid w:val="000F5E28"/>
    <w:rsid w:val="00100B62"/>
    <w:rsid w:val="00103DD8"/>
    <w:rsid w:val="001142C9"/>
    <w:rsid w:val="00116752"/>
    <w:rsid w:val="00120A24"/>
    <w:rsid w:val="00152BC2"/>
    <w:rsid w:val="00160BA1"/>
    <w:rsid w:val="00165B91"/>
    <w:rsid w:val="00166EBF"/>
    <w:rsid w:val="00171148"/>
    <w:rsid w:val="00184920"/>
    <w:rsid w:val="0019398F"/>
    <w:rsid w:val="0019683F"/>
    <w:rsid w:val="00196CFB"/>
    <w:rsid w:val="001A77B6"/>
    <w:rsid w:val="001E0681"/>
    <w:rsid w:val="001F13A1"/>
    <w:rsid w:val="001F18C4"/>
    <w:rsid w:val="001F6D26"/>
    <w:rsid w:val="002122E0"/>
    <w:rsid w:val="002333DC"/>
    <w:rsid w:val="00236CE5"/>
    <w:rsid w:val="00266DBA"/>
    <w:rsid w:val="002717A5"/>
    <w:rsid w:val="00296C74"/>
    <w:rsid w:val="002C0212"/>
    <w:rsid w:val="002C5733"/>
    <w:rsid w:val="002D003F"/>
    <w:rsid w:val="002F29EA"/>
    <w:rsid w:val="00300D95"/>
    <w:rsid w:val="00310C44"/>
    <w:rsid w:val="00311E63"/>
    <w:rsid w:val="003204E4"/>
    <w:rsid w:val="00323FAC"/>
    <w:rsid w:val="0034135D"/>
    <w:rsid w:val="003529E5"/>
    <w:rsid w:val="00361D01"/>
    <w:rsid w:val="00375498"/>
    <w:rsid w:val="00394306"/>
    <w:rsid w:val="003A1C68"/>
    <w:rsid w:val="003A25F5"/>
    <w:rsid w:val="003A5FA1"/>
    <w:rsid w:val="003A5FDA"/>
    <w:rsid w:val="003A60A3"/>
    <w:rsid w:val="003B5753"/>
    <w:rsid w:val="003B604C"/>
    <w:rsid w:val="003C1071"/>
    <w:rsid w:val="003C6945"/>
    <w:rsid w:val="003C6D9C"/>
    <w:rsid w:val="003D11A7"/>
    <w:rsid w:val="003F311F"/>
    <w:rsid w:val="003F5142"/>
    <w:rsid w:val="003F56D9"/>
    <w:rsid w:val="003F5C4A"/>
    <w:rsid w:val="00405907"/>
    <w:rsid w:val="00422DA4"/>
    <w:rsid w:val="00427F75"/>
    <w:rsid w:val="004328BD"/>
    <w:rsid w:val="0043441B"/>
    <w:rsid w:val="00436D18"/>
    <w:rsid w:val="00436DDC"/>
    <w:rsid w:val="00437874"/>
    <w:rsid w:val="00453CA7"/>
    <w:rsid w:val="004546F7"/>
    <w:rsid w:val="004636A1"/>
    <w:rsid w:val="0047328F"/>
    <w:rsid w:val="0048394D"/>
    <w:rsid w:val="00485BFB"/>
    <w:rsid w:val="004A1D09"/>
    <w:rsid w:val="004A7551"/>
    <w:rsid w:val="004B4FE1"/>
    <w:rsid w:val="004F0609"/>
    <w:rsid w:val="004F7390"/>
    <w:rsid w:val="004F7BAD"/>
    <w:rsid w:val="00505C8A"/>
    <w:rsid w:val="0051189B"/>
    <w:rsid w:val="00513E79"/>
    <w:rsid w:val="00517D85"/>
    <w:rsid w:val="00530D04"/>
    <w:rsid w:val="0054378B"/>
    <w:rsid w:val="005466CD"/>
    <w:rsid w:val="00553572"/>
    <w:rsid w:val="00553AA9"/>
    <w:rsid w:val="00562959"/>
    <w:rsid w:val="00573C6B"/>
    <w:rsid w:val="00574C18"/>
    <w:rsid w:val="00585375"/>
    <w:rsid w:val="0059351F"/>
    <w:rsid w:val="005A1A6C"/>
    <w:rsid w:val="005C0928"/>
    <w:rsid w:val="005E119F"/>
    <w:rsid w:val="005E3DBB"/>
    <w:rsid w:val="005E7345"/>
    <w:rsid w:val="005E7B9B"/>
    <w:rsid w:val="0062630E"/>
    <w:rsid w:val="00635BC4"/>
    <w:rsid w:val="006538E7"/>
    <w:rsid w:val="00674998"/>
    <w:rsid w:val="00677EE6"/>
    <w:rsid w:val="00684CEB"/>
    <w:rsid w:val="00687B5B"/>
    <w:rsid w:val="0069793E"/>
    <w:rsid w:val="006A1864"/>
    <w:rsid w:val="006A425E"/>
    <w:rsid w:val="006B1BD8"/>
    <w:rsid w:val="006B269A"/>
    <w:rsid w:val="006B2E04"/>
    <w:rsid w:val="006B47DD"/>
    <w:rsid w:val="006B6243"/>
    <w:rsid w:val="006D479D"/>
    <w:rsid w:val="006E4BEE"/>
    <w:rsid w:val="0071205E"/>
    <w:rsid w:val="007174FD"/>
    <w:rsid w:val="00722E74"/>
    <w:rsid w:val="00734860"/>
    <w:rsid w:val="00735812"/>
    <w:rsid w:val="00741E93"/>
    <w:rsid w:val="007458A4"/>
    <w:rsid w:val="00760781"/>
    <w:rsid w:val="00762F17"/>
    <w:rsid w:val="007740C2"/>
    <w:rsid w:val="0078045F"/>
    <w:rsid w:val="00786567"/>
    <w:rsid w:val="0079454E"/>
    <w:rsid w:val="007B040A"/>
    <w:rsid w:val="007B5489"/>
    <w:rsid w:val="007B6A8D"/>
    <w:rsid w:val="007B735A"/>
    <w:rsid w:val="007C45DE"/>
    <w:rsid w:val="007C58BF"/>
    <w:rsid w:val="007C6E50"/>
    <w:rsid w:val="007E462B"/>
    <w:rsid w:val="007E66E4"/>
    <w:rsid w:val="007F31A2"/>
    <w:rsid w:val="00806CAB"/>
    <w:rsid w:val="00806E75"/>
    <w:rsid w:val="00810EEB"/>
    <w:rsid w:val="0081249A"/>
    <w:rsid w:val="0082224E"/>
    <w:rsid w:val="00854048"/>
    <w:rsid w:val="00886FCE"/>
    <w:rsid w:val="008874AE"/>
    <w:rsid w:val="00897009"/>
    <w:rsid w:val="008B58D7"/>
    <w:rsid w:val="008E6985"/>
    <w:rsid w:val="008F6052"/>
    <w:rsid w:val="00905942"/>
    <w:rsid w:val="0091462A"/>
    <w:rsid w:val="0091529A"/>
    <w:rsid w:val="009232B5"/>
    <w:rsid w:val="00934BE6"/>
    <w:rsid w:val="00952A95"/>
    <w:rsid w:val="00970F22"/>
    <w:rsid w:val="009721F4"/>
    <w:rsid w:val="0098070A"/>
    <w:rsid w:val="009832F2"/>
    <w:rsid w:val="009E2C95"/>
    <w:rsid w:val="009E6F8E"/>
    <w:rsid w:val="00A21AB3"/>
    <w:rsid w:val="00A23714"/>
    <w:rsid w:val="00A360AB"/>
    <w:rsid w:val="00A4108D"/>
    <w:rsid w:val="00A4647A"/>
    <w:rsid w:val="00A64D73"/>
    <w:rsid w:val="00A67309"/>
    <w:rsid w:val="00A72AB7"/>
    <w:rsid w:val="00A84FA0"/>
    <w:rsid w:val="00A87422"/>
    <w:rsid w:val="00AA1770"/>
    <w:rsid w:val="00AA3C2D"/>
    <w:rsid w:val="00AB12F9"/>
    <w:rsid w:val="00AD3CB2"/>
    <w:rsid w:val="00AE0EAC"/>
    <w:rsid w:val="00AE554D"/>
    <w:rsid w:val="00AF0413"/>
    <w:rsid w:val="00B134FF"/>
    <w:rsid w:val="00B21AA9"/>
    <w:rsid w:val="00B32328"/>
    <w:rsid w:val="00B333B1"/>
    <w:rsid w:val="00B43080"/>
    <w:rsid w:val="00B50549"/>
    <w:rsid w:val="00B54A50"/>
    <w:rsid w:val="00B76714"/>
    <w:rsid w:val="00B80048"/>
    <w:rsid w:val="00B96152"/>
    <w:rsid w:val="00BA1870"/>
    <w:rsid w:val="00BA3733"/>
    <w:rsid w:val="00BC2082"/>
    <w:rsid w:val="00BC3CBF"/>
    <w:rsid w:val="00C24000"/>
    <w:rsid w:val="00C24DDB"/>
    <w:rsid w:val="00C301C3"/>
    <w:rsid w:val="00C313A9"/>
    <w:rsid w:val="00C51480"/>
    <w:rsid w:val="00C66935"/>
    <w:rsid w:val="00C80312"/>
    <w:rsid w:val="00CA24BF"/>
    <w:rsid w:val="00CA2E79"/>
    <w:rsid w:val="00CB46FD"/>
    <w:rsid w:val="00CB5990"/>
    <w:rsid w:val="00CD48A2"/>
    <w:rsid w:val="00CE131E"/>
    <w:rsid w:val="00CE3495"/>
    <w:rsid w:val="00CF7C65"/>
    <w:rsid w:val="00D21C5A"/>
    <w:rsid w:val="00D32826"/>
    <w:rsid w:val="00D35D0C"/>
    <w:rsid w:val="00D423DB"/>
    <w:rsid w:val="00D603F6"/>
    <w:rsid w:val="00D6169F"/>
    <w:rsid w:val="00D637E1"/>
    <w:rsid w:val="00D6532F"/>
    <w:rsid w:val="00D71E36"/>
    <w:rsid w:val="00D72847"/>
    <w:rsid w:val="00D76A06"/>
    <w:rsid w:val="00D92D2D"/>
    <w:rsid w:val="00DB7910"/>
    <w:rsid w:val="00DD5112"/>
    <w:rsid w:val="00DE2C8E"/>
    <w:rsid w:val="00DE513B"/>
    <w:rsid w:val="00DF5BF2"/>
    <w:rsid w:val="00E05E3E"/>
    <w:rsid w:val="00E14CE3"/>
    <w:rsid w:val="00E25245"/>
    <w:rsid w:val="00E348A8"/>
    <w:rsid w:val="00E355E0"/>
    <w:rsid w:val="00E47E86"/>
    <w:rsid w:val="00E55904"/>
    <w:rsid w:val="00E57EAC"/>
    <w:rsid w:val="00E975BB"/>
    <w:rsid w:val="00EA35FE"/>
    <w:rsid w:val="00EA701D"/>
    <w:rsid w:val="00EC0E07"/>
    <w:rsid w:val="00ED2819"/>
    <w:rsid w:val="00EF3CA4"/>
    <w:rsid w:val="00EF4DC7"/>
    <w:rsid w:val="00F01F1C"/>
    <w:rsid w:val="00F07B1D"/>
    <w:rsid w:val="00F445A4"/>
    <w:rsid w:val="00F50445"/>
    <w:rsid w:val="00F57284"/>
    <w:rsid w:val="00F637FD"/>
    <w:rsid w:val="00F6436C"/>
    <w:rsid w:val="00F66B88"/>
    <w:rsid w:val="00F7190D"/>
    <w:rsid w:val="00F71E76"/>
    <w:rsid w:val="00F75A5F"/>
    <w:rsid w:val="00F82E50"/>
    <w:rsid w:val="00F87E16"/>
    <w:rsid w:val="00FB550A"/>
    <w:rsid w:val="00FD337C"/>
    <w:rsid w:val="00FD3F47"/>
    <w:rsid w:val="00FD57F7"/>
    <w:rsid w:val="00FF3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7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B6243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530D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30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134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134FF"/>
    <w:rPr>
      <w:rFonts w:ascii="Tahoma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locked/>
    <w:rsid w:val="001F6D26"/>
    <w:pPr>
      <w:spacing w:before="100" w:beforeAutospacing="1" w:after="100" w:afterAutospacing="1"/>
    </w:pPr>
  </w:style>
  <w:style w:type="character" w:customStyle="1" w:styleId="a7">
    <w:name w:val="Название Знак"/>
    <w:link w:val="a6"/>
    <w:uiPriority w:val="99"/>
    <w:locked/>
    <w:rsid w:val="001F6D26"/>
    <w:rPr>
      <w:rFonts w:ascii="Times New Roman" w:hAnsi="Times New Roman" w:cs="Times New Roman"/>
      <w:sz w:val="24"/>
      <w:szCs w:val="24"/>
    </w:rPr>
  </w:style>
  <w:style w:type="character" w:styleId="a8">
    <w:name w:val="Emphasis"/>
    <w:uiPriority w:val="99"/>
    <w:qFormat/>
    <w:locked/>
    <w:rsid w:val="001F6D26"/>
    <w:rPr>
      <w:rFonts w:cs="Times New Roman"/>
      <w:i/>
    </w:rPr>
  </w:style>
  <w:style w:type="character" w:styleId="a9">
    <w:name w:val="Strong"/>
    <w:uiPriority w:val="99"/>
    <w:qFormat/>
    <w:locked/>
    <w:rsid w:val="001F6D26"/>
    <w:rPr>
      <w:rFonts w:cs="Times New Roman"/>
      <w:b/>
    </w:rPr>
  </w:style>
  <w:style w:type="paragraph" w:customStyle="1" w:styleId="constitle">
    <w:name w:val="constitle"/>
    <w:basedOn w:val="a"/>
    <w:uiPriority w:val="99"/>
    <w:rsid w:val="001F6D26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uiPriority w:val="99"/>
    <w:rsid w:val="001F6D2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uiPriority w:val="99"/>
    <w:rsid w:val="001F6D26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semiHidden/>
    <w:rsid w:val="001F6D26"/>
    <w:pPr>
      <w:spacing w:before="100" w:beforeAutospacing="1" w:after="100" w:afterAutospacing="1"/>
    </w:pPr>
  </w:style>
  <w:style w:type="character" w:customStyle="1" w:styleId="ab">
    <w:name w:val="Основной текст Знак"/>
    <w:link w:val="aa"/>
    <w:uiPriority w:val="99"/>
    <w:semiHidden/>
    <w:locked/>
    <w:rsid w:val="001F6D26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A4647A"/>
    <w:pPr>
      <w:ind w:left="720"/>
      <w:contextualSpacing/>
    </w:pPr>
  </w:style>
  <w:style w:type="table" w:customStyle="1" w:styleId="2">
    <w:name w:val="Сетка таблицы2"/>
    <w:uiPriority w:val="99"/>
    <w:rsid w:val="009059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B62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link w:val="3"/>
    <w:uiPriority w:val="9"/>
    <w:semiHidden/>
    <w:rsid w:val="006B6243"/>
    <w:rPr>
      <w:rFonts w:ascii="Cambria" w:eastAsia="Times New Roman" w:hAnsi="Cambria"/>
      <w:b/>
      <w:bCs/>
      <w:sz w:val="26"/>
      <w:szCs w:val="26"/>
    </w:rPr>
  </w:style>
  <w:style w:type="paragraph" w:customStyle="1" w:styleId="10">
    <w:name w:val="Обычный1"/>
    <w:uiPriority w:val="99"/>
    <w:qFormat/>
    <w:rsid w:val="006B6243"/>
    <w:pPr>
      <w:widowControl w:val="0"/>
    </w:pPr>
    <w:rPr>
      <w:rFonts w:ascii="Times New Roman" w:eastAsia="Times New Roman" w:hAnsi="Times New Roman"/>
      <w:snapToGrid w:val="0"/>
    </w:rPr>
  </w:style>
  <w:style w:type="paragraph" w:styleId="ad">
    <w:name w:val="header"/>
    <w:basedOn w:val="a"/>
    <w:link w:val="ae"/>
    <w:uiPriority w:val="99"/>
    <w:unhideWhenUsed/>
    <w:rsid w:val="007E66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E66E4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E66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E66E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56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3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1467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1462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1C6C-C473-46E8-AC68-C42FAE67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1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77</cp:revision>
  <cp:lastPrinted>2022-11-08T01:01:00Z</cp:lastPrinted>
  <dcterms:created xsi:type="dcterms:W3CDTF">2013-11-15T01:40:00Z</dcterms:created>
  <dcterms:modified xsi:type="dcterms:W3CDTF">2023-11-14T04:51:00Z</dcterms:modified>
</cp:coreProperties>
</file>